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74" w:type="dxa"/>
        <w:jc w:val="center"/>
        <w:tblInd w:w="-5041" w:type="dxa"/>
        <w:tblBorders>
          <w:top w:val="double" w:sz="4" w:space="0" w:color="auto"/>
          <w:left w:val="double" w:sz="4" w:space="0" w:color="auto"/>
          <w:bottom w:val="double" w:sz="4" w:space="0" w:color="auto"/>
          <w:right w:val="double" w:sz="4" w:space="0" w:color="auto"/>
        </w:tblBorders>
        <w:tblLayout w:type="fixed"/>
        <w:tblLook w:val="0000"/>
      </w:tblPr>
      <w:tblGrid>
        <w:gridCol w:w="2050"/>
        <w:gridCol w:w="7182"/>
        <w:gridCol w:w="4942"/>
      </w:tblGrid>
      <w:tr w:rsidR="00273172" w:rsidRPr="00823608" w:rsidTr="00273172">
        <w:trPr>
          <w:trHeight w:val="46"/>
          <w:jc w:val="center"/>
        </w:trPr>
        <w:tc>
          <w:tcPr>
            <w:tcW w:w="2050" w:type="dxa"/>
            <w:vAlign w:val="center"/>
          </w:tcPr>
          <w:p w:rsidR="00273172" w:rsidRPr="00823608" w:rsidRDefault="00273172" w:rsidP="00F56BD0">
            <w:pPr>
              <w:jc w:val="center"/>
              <w:rPr>
                <w:rFonts w:asciiTheme="minorHAnsi" w:hAnsiTheme="minorHAnsi" w:cstheme="minorHAnsi"/>
              </w:rPr>
            </w:pPr>
            <w:r w:rsidRPr="00823608">
              <w:rPr>
                <w:rFonts w:asciiTheme="minorHAnsi" w:hAnsiTheme="minorHAnsi" w:cstheme="minorHAnsi"/>
                <w:noProof/>
                <w:lang w:eastAsia="en-GB"/>
              </w:rPr>
              <w:drawing>
                <wp:inline distT="0" distB="0" distL="0" distR="0">
                  <wp:extent cx="857256" cy="857256"/>
                  <wp:effectExtent l="0" t="0" r="0" b="0"/>
                  <wp:docPr id="3" name="Picture 1" descr="G:\Brooke Weston Logos\Bitmap Images\Logo Only\BW Logo 2007 Shape GIF.gif"/>
                  <wp:cNvGraphicFramePr/>
                  <a:graphic xmlns:a="http://schemas.openxmlformats.org/drawingml/2006/main">
                    <a:graphicData uri="http://schemas.openxmlformats.org/drawingml/2006/picture">
                      <pic:pic xmlns:pic="http://schemas.openxmlformats.org/drawingml/2006/picture">
                        <pic:nvPicPr>
                          <pic:cNvPr id="9" name="Picture 2" descr="G:\Brooke Weston Logos\Bitmap Images\Logo Only\BW Logo 2007 Shape GIF.gif"/>
                          <pic:cNvPicPr>
                            <a:picLocks noChangeAspect="1" noChangeArrowheads="1"/>
                          </pic:cNvPicPr>
                        </pic:nvPicPr>
                        <pic:blipFill>
                          <a:blip r:embed="rId7" cstate="print"/>
                          <a:srcRect/>
                          <a:stretch>
                            <a:fillRect/>
                          </a:stretch>
                        </pic:blipFill>
                        <pic:spPr bwMode="auto">
                          <a:xfrm>
                            <a:off x="0" y="0"/>
                            <a:ext cx="857256" cy="857256"/>
                          </a:xfrm>
                          <a:prstGeom prst="rect">
                            <a:avLst/>
                          </a:prstGeom>
                          <a:noFill/>
                        </pic:spPr>
                      </pic:pic>
                    </a:graphicData>
                  </a:graphic>
                </wp:inline>
              </w:drawing>
            </w:r>
          </w:p>
        </w:tc>
        <w:tc>
          <w:tcPr>
            <w:tcW w:w="7182" w:type="dxa"/>
          </w:tcPr>
          <w:p w:rsidR="00273172" w:rsidRPr="00823608" w:rsidRDefault="00273172" w:rsidP="00273172">
            <w:pPr>
              <w:rPr>
                <w:rFonts w:asciiTheme="minorHAnsi" w:hAnsiTheme="minorHAnsi" w:cstheme="minorHAnsi"/>
                <w:b/>
                <w:sz w:val="44"/>
                <w:szCs w:val="50"/>
              </w:rPr>
            </w:pPr>
            <w:r w:rsidRPr="00823608">
              <w:rPr>
                <w:rFonts w:asciiTheme="minorHAnsi" w:hAnsiTheme="minorHAnsi" w:cstheme="minorHAnsi"/>
                <w:b/>
                <w:sz w:val="44"/>
                <w:szCs w:val="50"/>
              </w:rPr>
              <w:t>Brooke Weston Academy</w:t>
            </w:r>
          </w:p>
          <w:p w:rsidR="00273172" w:rsidRPr="00823608" w:rsidRDefault="00273172" w:rsidP="001378BE">
            <w:pPr>
              <w:rPr>
                <w:rFonts w:asciiTheme="minorHAnsi" w:hAnsiTheme="minorHAnsi" w:cstheme="minorHAnsi"/>
                <w:b/>
                <w:sz w:val="44"/>
                <w:szCs w:val="50"/>
              </w:rPr>
            </w:pPr>
            <w:r w:rsidRPr="00823608">
              <w:rPr>
                <w:rFonts w:asciiTheme="minorHAnsi" w:hAnsiTheme="minorHAnsi" w:cstheme="minorHAnsi"/>
                <w:sz w:val="44"/>
                <w:szCs w:val="50"/>
              </w:rPr>
              <w:t>OCR Level 3 Nationals in ICT</w:t>
            </w:r>
            <w:r w:rsidRPr="00823608">
              <w:rPr>
                <w:rFonts w:asciiTheme="minorHAnsi" w:hAnsiTheme="minorHAnsi" w:cstheme="minorHAnsi"/>
                <w:b/>
                <w:sz w:val="44"/>
                <w:szCs w:val="50"/>
              </w:rPr>
              <w:t xml:space="preserve"> </w:t>
            </w:r>
          </w:p>
          <w:p w:rsidR="00273172" w:rsidRPr="00823608" w:rsidRDefault="00AB5261" w:rsidP="001378BE">
            <w:pPr>
              <w:rPr>
                <w:rFonts w:asciiTheme="minorHAnsi" w:hAnsiTheme="minorHAnsi" w:cstheme="minorHAnsi"/>
                <w:sz w:val="44"/>
                <w:szCs w:val="50"/>
              </w:rPr>
            </w:pPr>
            <w:r>
              <w:rPr>
                <w:rFonts w:asciiTheme="minorHAnsi" w:hAnsiTheme="minorHAnsi" w:cstheme="minorHAnsi"/>
                <w:b/>
                <w:sz w:val="44"/>
                <w:szCs w:val="50"/>
              </w:rPr>
              <w:t>Unit 06</w:t>
            </w:r>
            <w:r w:rsidR="00273172" w:rsidRPr="00823608">
              <w:rPr>
                <w:rFonts w:asciiTheme="minorHAnsi" w:hAnsiTheme="minorHAnsi" w:cstheme="minorHAnsi"/>
                <w:b/>
                <w:sz w:val="44"/>
                <w:szCs w:val="50"/>
              </w:rPr>
              <w:t xml:space="preserve"> – Advanced </w:t>
            </w:r>
            <w:r>
              <w:rPr>
                <w:rFonts w:asciiTheme="minorHAnsi" w:hAnsiTheme="minorHAnsi" w:cstheme="minorHAnsi"/>
                <w:b/>
                <w:sz w:val="44"/>
                <w:szCs w:val="50"/>
              </w:rPr>
              <w:t>Database</w:t>
            </w:r>
            <w:r w:rsidR="00273172" w:rsidRPr="00823608">
              <w:rPr>
                <w:rFonts w:asciiTheme="minorHAnsi" w:hAnsiTheme="minorHAnsi" w:cstheme="minorHAnsi"/>
                <w:b/>
                <w:sz w:val="44"/>
                <w:szCs w:val="50"/>
              </w:rPr>
              <w:t>s</w:t>
            </w:r>
          </w:p>
        </w:tc>
        <w:tc>
          <w:tcPr>
            <w:tcW w:w="4942" w:type="dxa"/>
          </w:tcPr>
          <w:p w:rsidR="00C44A8F" w:rsidRPr="00823608" w:rsidRDefault="00273172" w:rsidP="00C44A8F">
            <w:pPr>
              <w:pStyle w:val="Heading5"/>
              <w:rPr>
                <w:rFonts w:asciiTheme="minorHAnsi" w:hAnsiTheme="minorHAnsi" w:cstheme="minorHAnsi"/>
                <w:sz w:val="36"/>
                <w:szCs w:val="40"/>
              </w:rPr>
            </w:pPr>
            <w:r w:rsidRPr="00823608">
              <w:rPr>
                <w:rFonts w:asciiTheme="minorHAnsi" w:hAnsiTheme="minorHAnsi" w:cstheme="minorHAnsi"/>
                <w:sz w:val="36"/>
                <w:szCs w:val="40"/>
              </w:rPr>
              <w:t>Student Name:</w:t>
            </w:r>
          </w:p>
          <w:p w:rsidR="00273172" w:rsidRPr="00823608" w:rsidRDefault="00273172" w:rsidP="00C44A8F">
            <w:pPr>
              <w:pStyle w:val="Heading5"/>
              <w:rPr>
                <w:rFonts w:asciiTheme="minorHAnsi" w:hAnsiTheme="minorHAnsi" w:cstheme="minorHAnsi"/>
                <w:sz w:val="36"/>
                <w:szCs w:val="40"/>
              </w:rPr>
            </w:pPr>
            <w:r w:rsidRPr="00823608">
              <w:rPr>
                <w:rFonts w:asciiTheme="minorHAnsi" w:hAnsiTheme="minorHAnsi" w:cstheme="minorHAnsi"/>
                <w:sz w:val="36"/>
                <w:szCs w:val="40"/>
              </w:rPr>
              <w:t>__</w:t>
            </w:r>
            <w:r w:rsidR="00C44A8F" w:rsidRPr="00823608">
              <w:rPr>
                <w:rFonts w:asciiTheme="minorHAnsi" w:hAnsiTheme="minorHAnsi" w:cstheme="minorHAnsi"/>
                <w:sz w:val="36"/>
                <w:szCs w:val="40"/>
              </w:rPr>
              <w:t>____</w:t>
            </w:r>
            <w:r w:rsidRPr="00823608">
              <w:rPr>
                <w:rFonts w:asciiTheme="minorHAnsi" w:hAnsiTheme="minorHAnsi" w:cstheme="minorHAnsi"/>
                <w:sz w:val="36"/>
                <w:szCs w:val="40"/>
              </w:rPr>
              <w:t>___</w:t>
            </w:r>
            <w:r w:rsidR="00C44A8F" w:rsidRPr="00823608">
              <w:rPr>
                <w:rFonts w:asciiTheme="minorHAnsi" w:hAnsiTheme="minorHAnsi" w:cstheme="minorHAnsi"/>
                <w:sz w:val="36"/>
                <w:szCs w:val="40"/>
              </w:rPr>
              <w:t>____</w:t>
            </w:r>
            <w:r w:rsidRPr="00823608">
              <w:rPr>
                <w:rFonts w:asciiTheme="minorHAnsi" w:hAnsiTheme="minorHAnsi" w:cstheme="minorHAnsi"/>
                <w:sz w:val="36"/>
                <w:szCs w:val="40"/>
              </w:rPr>
              <w:t>_____________</w:t>
            </w:r>
          </w:p>
          <w:p w:rsidR="00C44A8F" w:rsidRPr="00823608" w:rsidRDefault="00273172" w:rsidP="00C44A8F">
            <w:pPr>
              <w:jc w:val="center"/>
              <w:rPr>
                <w:rFonts w:asciiTheme="minorHAnsi" w:hAnsiTheme="minorHAnsi" w:cstheme="minorHAnsi"/>
                <w:b/>
                <w:sz w:val="36"/>
                <w:szCs w:val="40"/>
              </w:rPr>
            </w:pPr>
            <w:r w:rsidRPr="00823608">
              <w:rPr>
                <w:rFonts w:asciiTheme="minorHAnsi" w:hAnsiTheme="minorHAnsi" w:cstheme="minorHAnsi"/>
                <w:b/>
                <w:sz w:val="36"/>
                <w:szCs w:val="40"/>
              </w:rPr>
              <w:t>Grade Awarded:</w:t>
            </w:r>
          </w:p>
          <w:p w:rsidR="00273172" w:rsidRPr="00823608" w:rsidRDefault="00273172" w:rsidP="00C44A8F">
            <w:pPr>
              <w:jc w:val="center"/>
              <w:rPr>
                <w:rFonts w:asciiTheme="minorHAnsi" w:hAnsiTheme="minorHAnsi" w:cstheme="minorHAnsi"/>
                <w:b/>
                <w:sz w:val="44"/>
              </w:rPr>
            </w:pPr>
            <w:r w:rsidRPr="00823608">
              <w:rPr>
                <w:rFonts w:asciiTheme="minorHAnsi" w:hAnsiTheme="minorHAnsi" w:cstheme="minorHAnsi"/>
                <w:b/>
                <w:sz w:val="36"/>
                <w:szCs w:val="40"/>
              </w:rPr>
              <w:t>PASS / MERIT / DISTINCTION</w:t>
            </w:r>
          </w:p>
        </w:tc>
      </w:tr>
    </w:tbl>
    <w:p w:rsidR="0018334D" w:rsidRPr="00823608" w:rsidRDefault="0018334D" w:rsidP="0018334D">
      <w:pPr>
        <w:pStyle w:val="Heading5"/>
        <w:rPr>
          <w:rFonts w:asciiTheme="minorHAnsi" w:hAnsiTheme="minorHAnsi" w:cstheme="minorHAnsi"/>
          <w:u w:val="single"/>
        </w:rPr>
      </w:pPr>
      <w:r w:rsidRPr="00823608">
        <w:rPr>
          <w:rFonts w:asciiTheme="minorHAnsi" w:hAnsiTheme="minorHAnsi" w:cstheme="minorHAnsi"/>
          <w:u w:val="single"/>
        </w:rPr>
        <w:t>Unit 0</w:t>
      </w:r>
      <w:r>
        <w:rPr>
          <w:rFonts w:asciiTheme="minorHAnsi" w:hAnsiTheme="minorHAnsi" w:cstheme="minorHAnsi"/>
          <w:u w:val="single"/>
        </w:rPr>
        <w:t>6</w:t>
      </w:r>
      <w:r w:rsidRPr="00823608">
        <w:rPr>
          <w:rFonts w:asciiTheme="minorHAnsi" w:hAnsiTheme="minorHAnsi" w:cstheme="minorHAnsi"/>
          <w:u w:val="single"/>
        </w:rPr>
        <w:t xml:space="preserve"> - Assignment Marking Grid</w:t>
      </w:r>
    </w:p>
    <w:tbl>
      <w:tblPr>
        <w:tblStyle w:val="TableGrid"/>
        <w:tblW w:w="0" w:type="auto"/>
        <w:tblLayout w:type="fixed"/>
        <w:tblLook w:val="04A0"/>
      </w:tblPr>
      <w:tblGrid>
        <w:gridCol w:w="3145"/>
        <w:gridCol w:w="3767"/>
        <w:gridCol w:w="4111"/>
        <w:gridCol w:w="3969"/>
        <w:gridCol w:w="781"/>
      </w:tblGrid>
      <w:tr w:rsidR="0018334D" w:rsidRPr="00823608" w:rsidTr="002D1F92">
        <w:tc>
          <w:tcPr>
            <w:tcW w:w="3145" w:type="dxa"/>
          </w:tcPr>
          <w:p w:rsidR="0018334D" w:rsidRPr="00823608" w:rsidRDefault="0018334D" w:rsidP="002D1F92">
            <w:pPr>
              <w:pStyle w:val="Heading5"/>
              <w:rPr>
                <w:rFonts w:asciiTheme="minorHAnsi" w:hAnsiTheme="minorHAnsi" w:cstheme="minorHAnsi"/>
                <w:bCs w:val="0"/>
                <w:sz w:val="30"/>
                <w:szCs w:val="22"/>
                <w:lang w:eastAsia="en-GB"/>
              </w:rPr>
            </w:pPr>
            <w:r w:rsidRPr="00823608">
              <w:rPr>
                <w:rFonts w:asciiTheme="minorHAnsi" w:hAnsiTheme="minorHAnsi" w:cstheme="minorHAnsi"/>
                <w:bCs w:val="0"/>
                <w:sz w:val="30"/>
                <w:szCs w:val="22"/>
                <w:lang w:eastAsia="en-GB"/>
              </w:rPr>
              <w:t>Assessment Objectives</w:t>
            </w:r>
          </w:p>
        </w:tc>
        <w:tc>
          <w:tcPr>
            <w:tcW w:w="12628" w:type="dxa"/>
            <w:gridSpan w:val="4"/>
          </w:tcPr>
          <w:p w:rsidR="0018334D" w:rsidRPr="00823608" w:rsidRDefault="0018334D" w:rsidP="002D1F92">
            <w:pPr>
              <w:pStyle w:val="Heading5"/>
              <w:rPr>
                <w:rFonts w:asciiTheme="minorHAnsi" w:hAnsiTheme="minorHAnsi" w:cstheme="minorHAnsi"/>
                <w:bCs w:val="0"/>
                <w:sz w:val="30"/>
                <w:szCs w:val="22"/>
                <w:lang w:eastAsia="en-GB"/>
              </w:rPr>
            </w:pPr>
            <w:r w:rsidRPr="00823608">
              <w:rPr>
                <w:rFonts w:asciiTheme="minorHAnsi" w:hAnsiTheme="minorHAnsi" w:cstheme="minorHAnsi"/>
                <w:bCs w:val="0"/>
                <w:sz w:val="30"/>
                <w:szCs w:val="22"/>
                <w:lang w:eastAsia="en-GB"/>
              </w:rPr>
              <w:t>Grading criteria</w:t>
            </w:r>
          </w:p>
        </w:tc>
      </w:tr>
      <w:tr w:rsidR="0018334D" w:rsidRPr="00823608" w:rsidTr="002D1F92">
        <w:tc>
          <w:tcPr>
            <w:tcW w:w="3145" w:type="dxa"/>
          </w:tcPr>
          <w:p w:rsidR="0018334D" w:rsidRPr="00823608" w:rsidRDefault="0018334D" w:rsidP="002D1F92">
            <w:pPr>
              <w:autoSpaceDE w:val="0"/>
              <w:autoSpaceDN w:val="0"/>
              <w:adjustRightInd w:val="0"/>
              <w:jc w:val="center"/>
              <w:rPr>
                <w:rFonts w:asciiTheme="minorHAnsi" w:hAnsiTheme="minorHAnsi" w:cstheme="minorHAnsi"/>
                <w:b/>
                <w:bCs/>
                <w:sz w:val="20"/>
                <w:szCs w:val="22"/>
                <w:lang w:eastAsia="en-GB"/>
              </w:rPr>
            </w:pPr>
          </w:p>
        </w:tc>
        <w:tc>
          <w:tcPr>
            <w:tcW w:w="3767" w:type="dxa"/>
            <w:vAlign w:val="center"/>
          </w:tcPr>
          <w:p w:rsidR="0018334D" w:rsidRPr="00823608" w:rsidRDefault="0018334D" w:rsidP="002D1F92">
            <w:pPr>
              <w:autoSpaceDE w:val="0"/>
              <w:autoSpaceDN w:val="0"/>
              <w:adjustRightInd w:val="0"/>
              <w:jc w:val="center"/>
              <w:rPr>
                <w:rFonts w:asciiTheme="minorHAnsi" w:hAnsiTheme="minorHAnsi" w:cstheme="minorHAnsi"/>
                <w:b/>
                <w:bCs/>
                <w:sz w:val="20"/>
                <w:szCs w:val="22"/>
                <w:lang w:eastAsia="en-GB"/>
              </w:rPr>
            </w:pPr>
            <w:r w:rsidRPr="00823608">
              <w:rPr>
                <w:rFonts w:asciiTheme="minorHAnsi" w:hAnsiTheme="minorHAnsi" w:cstheme="minorHAnsi"/>
                <w:b/>
                <w:bCs/>
                <w:sz w:val="20"/>
                <w:szCs w:val="22"/>
                <w:lang w:eastAsia="en-GB"/>
              </w:rPr>
              <w:t>To achieve a pass grade the evidence must show that the learner is able to:</w:t>
            </w:r>
          </w:p>
        </w:tc>
        <w:tc>
          <w:tcPr>
            <w:tcW w:w="4111" w:type="dxa"/>
            <w:vAlign w:val="center"/>
          </w:tcPr>
          <w:p w:rsidR="0018334D" w:rsidRPr="00823608" w:rsidRDefault="0018334D" w:rsidP="002D1F92">
            <w:pPr>
              <w:autoSpaceDE w:val="0"/>
              <w:autoSpaceDN w:val="0"/>
              <w:adjustRightInd w:val="0"/>
              <w:jc w:val="center"/>
              <w:rPr>
                <w:rFonts w:asciiTheme="minorHAnsi" w:hAnsiTheme="minorHAnsi" w:cstheme="minorHAnsi"/>
                <w:b/>
                <w:bCs/>
                <w:sz w:val="20"/>
                <w:szCs w:val="22"/>
                <w:lang w:eastAsia="en-GB"/>
              </w:rPr>
            </w:pPr>
            <w:r w:rsidRPr="00823608">
              <w:rPr>
                <w:rFonts w:asciiTheme="minorHAnsi" w:hAnsiTheme="minorHAnsi" w:cstheme="minorHAnsi"/>
                <w:b/>
                <w:bCs/>
                <w:sz w:val="20"/>
                <w:szCs w:val="22"/>
                <w:lang w:eastAsia="en-GB"/>
              </w:rPr>
              <w:t>To achieve a merit grade the evidence must show that, in addition to the pass criteria, the learner is able to:</w:t>
            </w:r>
          </w:p>
        </w:tc>
        <w:tc>
          <w:tcPr>
            <w:tcW w:w="3969" w:type="dxa"/>
            <w:vAlign w:val="center"/>
          </w:tcPr>
          <w:p w:rsidR="0018334D" w:rsidRPr="00823608" w:rsidRDefault="0018334D" w:rsidP="002D1F92">
            <w:pPr>
              <w:autoSpaceDE w:val="0"/>
              <w:autoSpaceDN w:val="0"/>
              <w:adjustRightInd w:val="0"/>
              <w:jc w:val="center"/>
              <w:rPr>
                <w:rFonts w:asciiTheme="minorHAnsi" w:hAnsiTheme="minorHAnsi" w:cstheme="minorHAnsi"/>
                <w:b/>
                <w:bCs/>
                <w:sz w:val="20"/>
                <w:szCs w:val="22"/>
              </w:rPr>
            </w:pPr>
            <w:r w:rsidRPr="00823608">
              <w:rPr>
                <w:rFonts w:asciiTheme="minorHAnsi" w:hAnsiTheme="minorHAnsi" w:cstheme="minorHAnsi"/>
                <w:b/>
                <w:bCs/>
                <w:sz w:val="20"/>
                <w:szCs w:val="22"/>
                <w:lang w:eastAsia="en-GB"/>
              </w:rPr>
              <w:t>To achieve a distinction grade the evidence must show that, in addition to the pass and merit criteria, the learner is able to:</w:t>
            </w:r>
          </w:p>
        </w:tc>
        <w:tc>
          <w:tcPr>
            <w:tcW w:w="781" w:type="dxa"/>
            <w:vAlign w:val="center"/>
          </w:tcPr>
          <w:p w:rsidR="0018334D" w:rsidRPr="00823608" w:rsidRDefault="0018334D" w:rsidP="002D1F92">
            <w:pPr>
              <w:autoSpaceDE w:val="0"/>
              <w:autoSpaceDN w:val="0"/>
              <w:adjustRightInd w:val="0"/>
              <w:jc w:val="center"/>
              <w:rPr>
                <w:rFonts w:asciiTheme="minorHAnsi" w:hAnsiTheme="minorHAnsi" w:cstheme="minorHAnsi"/>
                <w:b/>
                <w:bCs/>
                <w:sz w:val="20"/>
                <w:szCs w:val="22"/>
                <w:lang w:eastAsia="en-GB"/>
              </w:rPr>
            </w:pPr>
            <w:r w:rsidRPr="00823608">
              <w:rPr>
                <w:rFonts w:asciiTheme="minorHAnsi" w:hAnsiTheme="minorHAnsi" w:cstheme="minorHAnsi"/>
                <w:b/>
                <w:bCs/>
                <w:sz w:val="18"/>
                <w:szCs w:val="22"/>
                <w:lang w:eastAsia="en-GB"/>
              </w:rPr>
              <w:t>GRADE</w:t>
            </w: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AO1</w:t>
            </w:r>
          </w:p>
          <w:p w:rsidR="0018334D" w:rsidRPr="009322DC" w:rsidRDefault="0018334D" w:rsidP="002D1F92">
            <w:pPr>
              <w:autoSpaceDE w:val="0"/>
              <w:autoSpaceDN w:val="0"/>
              <w:adjustRightInd w:val="0"/>
              <w:rPr>
                <w:rFonts w:asciiTheme="minorHAnsi" w:hAnsiTheme="minorHAnsi" w:cstheme="minorHAnsi"/>
                <w:b/>
                <w:sz w:val="20"/>
                <w:szCs w:val="18"/>
                <w:lang w:eastAsia="en-GB"/>
              </w:rPr>
            </w:pPr>
            <w:r w:rsidRPr="009322DC">
              <w:rPr>
                <w:rFonts w:asciiTheme="minorHAnsi" w:hAnsiTheme="minorHAnsi" w:cstheme="minorHAnsi"/>
                <w:sz w:val="20"/>
                <w:szCs w:val="18"/>
                <w:lang w:eastAsia="en-GB"/>
              </w:rPr>
              <w:t>Design a relational database to meet the needs of an organisation</w:t>
            </w:r>
          </w:p>
        </w:tc>
        <w:tc>
          <w:tcPr>
            <w:tcW w:w="3767"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design for a working relational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design includes purpose, audience, at least three tables showing the entities and attributes and an ERD diagram.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entities and attributes </w:t>
            </w:r>
            <w:r w:rsidRPr="00000DEB">
              <w:rPr>
                <w:rFonts w:asciiTheme="minorHAnsi" w:hAnsiTheme="minorHAnsi" w:cstheme="minorHAnsi"/>
                <w:b/>
                <w:bCs/>
                <w:sz w:val="14"/>
                <w:szCs w:val="14"/>
                <w:lang w:eastAsia="en-GB"/>
              </w:rPr>
              <w:t xml:space="preserve">may not </w:t>
            </w:r>
            <w:r w:rsidRPr="00000DEB">
              <w:rPr>
                <w:rFonts w:asciiTheme="minorHAnsi" w:hAnsiTheme="minorHAnsi" w:cstheme="minorHAnsi"/>
                <w:sz w:val="14"/>
                <w:szCs w:val="14"/>
                <w:lang w:eastAsia="en-GB"/>
              </w:rPr>
              <w:t>be correct.</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 database design may be normalised to 3</w:t>
            </w:r>
            <w:r w:rsidRPr="00000DEB">
              <w:rPr>
                <w:rFonts w:asciiTheme="minorHAnsi" w:hAnsiTheme="minorHAnsi" w:cstheme="minorHAnsi"/>
                <w:sz w:val="14"/>
                <w:szCs w:val="14"/>
                <w:vertAlign w:val="superscript"/>
                <w:lang w:eastAsia="en-GB"/>
              </w:rPr>
              <w:t>rd</w:t>
            </w:r>
            <w:r w:rsidRPr="00000DEB">
              <w:rPr>
                <w:rFonts w:asciiTheme="minorHAnsi" w:hAnsiTheme="minorHAnsi" w:cstheme="minorHAnsi"/>
                <w:sz w:val="14"/>
                <w:szCs w:val="14"/>
                <w:lang w:eastAsia="en-GB"/>
              </w:rPr>
              <w:t xml:space="preserve"> normal form.</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sz w:val="14"/>
                <w:szCs w:val="14"/>
                <w:lang w:eastAsia="en-GB"/>
              </w:rPr>
              <w:t xml:space="preserve">There will be </w:t>
            </w:r>
            <w:r w:rsidRPr="00000DEB">
              <w:rPr>
                <w:rFonts w:asciiTheme="minorHAnsi" w:hAnsiTheme="minorHAnsi" w:cstheme="minorHAnsi"/>
                <w:b/>
                <w:bCs/>
                <w:sz w:val="14"/>
                <w:szCs w:val="14"/>
                <w:lang w:eastAsia="en-GB"/>
              </w:rPr>
              <w:t xml:space="preserve">some </w:t>
            </w:r>
            <w:r w:rsidRPr="00000DEB">
              <w:rPr>
                <w:rFonts w:asciiTheme="minorHAnsi" w:hAnsiTheme="minorHAnsi" w:cstheme="minorHAnsi"/>
                <w:sz w:val="14"/>
                <w:szCs w:val="14"/>
                <w:lang w:eastAsia="en-GB"/>
              </w:rPr>
              <w:t>attempt to define the data validation required</w:t>
            </w:r>
          </w:p>
        </w:tc>
        <w:tc>
          <w:tcPr>
            <w:tcW w:w="4111"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design for a working relational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 design includes purpose, audience, at least three tables showing the entities and attributes, ERD diagram, user interface and forms.</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entities and attributes are </w:t>
            </w:r>
            <w:r w:rsidRPr="00000DEB">
              <w:rPr>
                <w:rFonts w:asciiTheme="minorHAnsi" w:hAnsiTheme="minorHAnsi" w:cstheme="minorHAnsi"/>
                <w:b/>
                <w:bCs/>
                <w:sz w:val="14"/>
                <w:szCs w:val="14"/>
                <w:lang w:eastAsia="en-GB"/>
              </w:rPr>
              <w:t>appropriate</w:t>
            </w:r>
            <w:r w:rsidRPr="00000DEB">
              <w:rPr>
                <w:rFonts w:asciiTheme="minorHAnsi" w:hAnsiTheme="minorHAnsi" w:cstheme="minorHAnsi"/>
                <w:sz w:val="14"/>
                <w:szCs w:val="14"/>
                <w:lang w:eastAsia="en-GB"/>
              </w:rPr>
              <w:t>.</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 database design is normalised to 3</w:t>
            </w:r>
            <w:r w:rsidRPr="00000DEB">
              <w:rPr>
                <w:rFonts w:asciiTheme="minorHAnsi" w:hAnsiTheme="minorHAnsi" w:cstheme="minorHAnsi"/>
                <w:sz w:val="14"/>
                <w:szCs w:val="14"/>
                <w:vertAlign w:val="superscript"/>
                <w:lang w:eastAsia="en-GB"/>
              </w:rPr>
              <w:t>rd</w:t>
            </w:r>
            <w:r w:rsidRPr="00000DEB">
              <w:rPr>
                <w:rFonts w:asciiTheme="minorHAnsi" w:hAnsiTheme="minorHAnsi" w:cstheme="minorHAnsi"/>
                <w:sz w:val="14"/>
                <w:szCs w:val="14"/>
                <w:lang w:eastAsia="en-GB"/>
              </w:rPr>
              <w:t xml:space="preserve"> normal form.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b/>
                <w:bCs/>
                <w:sz w:val="14"/>
                <w:szCs w:val="14"/>
                <w:lang w:eastAsia="en-GB"/>
              </w:rPr>
              <w:t xml:space="preserve">Most </w:t>
            </w:r>
            <w:r w:rsidRPr="00000DEB">
              <w:rPr>
                <w:rFonts w:asciiTheme="minorHAnsi" w:hAnsiTheme="minorHAnsi" w:cstheme="minorHAnsi"/>
                <w:sz w:val="14"/>
                <w:szCs w:val="14"/>
                <w:lang w:eastAsia="en-GB"/>
              </w:rPr>
              <w:t>of the data validation required has been defined.</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design for a working relational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 design includes purpose, audience, at least three tables showing the entities and attributes, ERD diagram, user interface, forms and reports.</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entities and attributes are </w:t>
            </w:r>
            <w:r w:rsidRPr="00000DEB">
              <w:rPr>
                <w:rFonts w:asciiTheme="minorHAnsi" w:hAnsiTheme="minorHAnsi" w:cstheme="minorHAnsi"/>
                <w:b/>
                <w:bCs/>
                <w:sz w:val="14"/>
                <w:szCs w:val="14"/>
                <w:lang w:eastAsia="en-GB"/>
              </w:rPr>
              <w:t xml:space="preserve">all </w:t>
            </w:r>
            <w:r w:rsidRPr="00000DEB">
              <w:rPr>
                <w:rFonts w:asciiTheme="minorHAnsi" w:hAnsiTheme="minorHAnsi" w:cstheme="minorHAnsi"/>
                <w:sz w:val="14"/>
                <w:szCs w:val="14"/>
                <w:lang w:eastAsia="en-GB"/>
              </w:rPr>
              <w:t>correct.</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 designs for reports are for reports both printed and on screen.</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database design is correctly normalised to 3rd normal form. </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b/>
                <w:bCs/>
                <w:sz w:val="14"/>
                <w:szCs w:val="14"/>
                <w:lang w:eastAsia="en-GB"/>
              </w:rPr>
              <w:t xml:space="preserve">All </w:t>
            </w:r>
            <w:r w:rsidRPr="00000DEB">
              <w:rPr>
                <w:rFonts w:asciiTheme="minorHAnsi" w:hAnsiTheme="minorHAnsi" w:cstheme="minorHAnsi"/>
                <w:sz w:val="14"/>
                <w:szCs w:val="14"/>
                <w:lang w:eastAsia="en-GB"/>
              </w:rPr>
              <w:t>of the data validation required has been defined.</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sz w:val="20"/>
                <w:szCs w:val="18"/>
                <w:lang w:eastAsia="en-GB"/>
              </w:rPr>
            </w:pPr>
          </w:p>
        </w:tc>
        <w:tc>
          <w:tcPr>
            <w:tcW w:w="11847" w:type="dxa"/>
            <w:gridSpan w:val="3"/>
            <w:vAlign w:val="center"/>
          </w:tcPr>
          <w:p w:rsidR="0018334D" w:rsidRPr="00000DEB" w:rsidRDefault="0018334D" w:rsidP="002D1F92">
            <w:pPr>
              <w:pStyle w:val="Default"/>
              <w:spacing w:after="120"/>
              <w:rPr>
                <w:rFonts w:asciiTheme="minorHAnsi" w:hAnsiTheme="minorHAnsi" w:cstheme="minorHAnsi"/>
                <w:b/>
                <w:bCs/>
                <w:sz w:val="14"/>
                <w:szCs w:val="14"/>
              </w:rPr>
            </w:pPr>
            <w:r w:rsidRPr="00000DEB">
              <w:rPr>
                <w:rFonts w:asciiTheme="minorHAnsi" w:hAnsiTheme="minorHAnsi" w:cstheme="minorHAnsi"/>
                <w:b/>
                <w:sz w:val="14"/>
                <w:szCs w:val="14"/>
              </w:rPr>
              <w:t xml:space="preserve">Design a relational database to include: - purpose of database / audience of database / minimum of 3 tables / complete an ERD (entity-relationship) diagram for the database / normalise data to the 3rd normal form / a user interface to access all parts of the database / forms for adding/amending data / designs for reports both printed and on screen / data validation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AO2</w:t>
            </w:r>
          </w:p>
          <w:p w:rsidR="0018334D" w:rsidRPr="009322DC" w:rsidRDefault="0018334D" w:rsidP="002D1F92">
            <w:pPr>
              <w:autoSpaceDE w:val="0"/>
              <w:autoSpaceDN w:val="0"/>
              <w:adjustRightInd w:val="0"/>
              <w:rPr>
                <w:rFonts w:asciiTheme="minorHAnsi" w:hAnsiTheme="minorHAnsi" w:cstheme="minorHAnsi"/>
                <w:b/>
                <w:sz w:val="20"/>
                <w:szCs w:val="18"/>
                <w:lang w:eastAsia="en-GB"/>
              </w:rPr>
            </w:pPr>
            <w:r w:rsidRPr="009322DC">
              <w:rPr>
                <w:rFonts w:asciiTheme="minorHAnsi" w:hAnsiTheme="minorHAnsi" w:cstheme="minorHAnsi"/>
                <w:sz w:val="20"/>
                <w:szCs w:val="18"/>
                <w:lang w:eastAsia="en-GB"/>
              </w:rPr>
              <w:t>Produce the</w:t>
            </w:r>
            <w:r>
              <w:rPr>
                <w:rFonts w:asciiTheme="minorHAnsi" w:hAnsiTheme="minorHAnsi" w:cstheme="minorHAnsi"/>
                <w:sz w:val="20"/>
                <w:szCs w:val="18"/>
                <w:lang w:eastAsia="en-GB"/>
              </w:rPr>
              <w:t xml:space="preserve"> </w:t>
            </w:r>
            <w:r w:rsidRPr="009322DC">
              <w:rPr>
                <w:rFonts w:asciiTheme="minorHAnsi" w:hAnsiTheme="minorHAnsi" w:cstheme="minorHAnsi"/>
                <w:sz w:val="20"/>
                <w:szCs w:val="18"/>
                <w:lang w:eastAsia="en-GB"/>
              </w:rPr>
              <w:t>database</w:t>
            </w:r>
            <w:r>
              <w:rPr>
                <w:rFonts w:asciiTheme="minorHAnsi" w:hAnsiTheme="minorHAnsi" w:cstheme="minorHAnsi"/>
                <w:sz w:val="20"/>
                <w:szCs w:val="18"/>
                <w:lang w:eastAsia="en-GB"/>
              </w:rPr>
              <w:t xml:space="preserve"> </w:t>
            </w:r>
            <w:r w:rsidRPr="009322DC">
              <w:rPr>
                <w:rFonts w:asciiTheme="minorHAnsi" w:hAnsiTheme="minorHAnsi" w:cstheme="minorHAnsi"/>
                <w:sz w:val="20"/>
                <w:szCs w:val="18"/>
                <w:lang w:eastAsia="en-GB"/>
              </w:rPr>
              <w:t>according to the</w:t>
            </w:r>
            <w:r>
              <w:rPr>
                <w:rFonts w:asciiTheme="minorHAnsi" w:hAnsiTheme="minorHAnsi" w:cstheme="minorHAnsi"/>
                <w:sz w:val="20"/>
                <w:szCs w:val="18"/>
                <w:lang w:eastAsia="en-GB"/>
              </w:rPr>
              <w:t xml:space="preserve"> </w:t>
            </w:r>
            <w:r w:rsidRPr="009322DC">
              <w:rPr>
                <w:rFonts w:asciiTheme="minorHAnsi" w:hAnsiTheme="minorHAnsi" w:cstheme="minorHAnsi"/>
                <w:sz w:val="20"/>
                <w:szCs w:val="18"/>
                <w:lang w:eastAsia="en-GB"/>
              </w:rPr>
              <w:t>design</w:t>
            </w:r>
          </w:p>
        </w:tc>
        <w:tc>
          <w:tcPr>
            <w:tcW w:w="3767"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relational database that allows a user to add, delete, and edit records using forms.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Primary key and foreign keys are defined and tables are linked and data validation and customised error messages may have been set up.</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There are at least four data types used and at least 60 records have been entered in the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database will be </w:t>
            </w:r>
            <w:r w:rsidRPr="00000DEB">
              <w:rPr>
                <w:rFonts w:asciiTheme="minorHAnsi" w:hAnsiTheme="minorHAnsi" w:cstheme="minorHAnsi"/>
                <w:b/>
                <w:bCs/>
                <w:sz w:val="14"/>
                <w:szCs w:val="14"/>
                <w:lang w:eastAsia="en-GB"/>
              </w:rPr>
              <w:t xml:space="preserve">mostly </w:t>
            </w:r>
            <w:r w:rsidRPr="00000DEB">
              <w:rPr>
                <w:rFonts w:asciiTheme="minorHAnsi" w:hAnsiTheme="minorHAnsi" w:cstheme="minorHAnsi"/>
                <w:sz w:val="14"/>
                <w:szCs w:val="14"/>
                <w:lang w:eastAsia="en-GB"/>
              </w:rPr>
              <w:t>similar to design.</w:t>
            </w:r>
          </w:p>
        </w:tc>
        <w:tc>
          <w:tcPr>
            <w:tcW w:w="4111"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Candidates produce a working relational database that allows a user to add, delete, and edit records using forms.</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Primary key and foreign keys are defined, tables are linked, and data validation and customised error messages have been set up.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There are at least four data types used and at least 60 records have been entered in the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database will be </w:t>
            </w:r>
            <w:r w:rsidRPr="00000DEB">
              <w:rPr>
                <w:rFonts w:asciiTheme="minorHAnsi" w:hAnsiTheme="minorHAnsi" w:cstheme="minorHAnsi"/>
                <w:b/>
                <w:bCs/>
                <w:sz w:val="14"/>
                <w:szCs w:val="14"/>
                <w:lang w:eastAsia="en-GB"/>
              </w:rPr>
              <w:t xml:space="preserve">similar </w:t>
            </w:r>
            <w:r w:rsidRPr="00000DEB">
              <w:rPr>
                <w:rFonts w:asciiTheme="minorHAnsi" w:hAnsiTheme="minorHAnsi" w:cstheme="minorHAnsi"/>
                <w:sz w:val="14"/>
                <w:szCs w:val="14"/>
                <w:lang w:eastAsia="en-GB"/>
              </w:rPr>
              <w:t>to the design.</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working relational database that allows a user to add, delete, and edit records using forms.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Primary key and foreign keys are defined, tables are linked, and data validation and customised error messages have been set up.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There are at least four data types used and at least 60 records have been entered in the database. </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sz w:val="14"/>
                <w:szCs w:val="14"/>
                <w:lang w:eastAsia="en-GB"/>
              </w:rPr>
              <w:t xml:space="preserve">The database will </w:t>
            </w:r>
            <w:r w:rsidRPr="00000DEB">
              <w:rPr>
                <w:rFonts w:asciiTheme="minorHAnsi" w:hAnsiTheme="minorHAnsi" w:cstheme="minorHAnsi"/>
                <w:b/>
                <w:bCs/>
                <w:sz w:val="14"/>
                <w:szCs w:val="14"/>
                <w:lang w:eastAsia="en-GB"/>
              </w:rPr>
              <w:t xml:space="preserve">exactly </w:t>
            </w:r>
            <w:r w:rsidRPr="00000DEB">
              <w:rPr>
                <w:rFonts w:asciiTheme="minorHAnsi" w:hAnsiTheme="minorHAnsi" w:cstheme="minorHAnsi"/>
                <w:sz w:val="14"/>
                <w:szCs w:val="14"/>
                <w:lang w:eastAsia="en-GB"/>
              </w:rPr>
              <w:t>match the design.</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p>
        </w:tc>
        <w:tc>
          <w:tcPr>
            <w:tcW w:w="11847" w:type="dxa"/>
            <w:gridSpan w:val="3"/>
            <w:vAlign w:val="center"/>
          </w:tcPr>
          <w:p w:rsidR="0018334D" w:rsidRPr="00000DEB" w:rsidRDefault="0018334D" w:rsidP="002D1F92">
            <w:pPr>
              <w:pStyle w:val="Default"/>
              <w:spacing w:after="120"/>
              <w:rPr>
                <w:rFonts w:asciiTheme="minorHAnsi" w:hAnsiTheme="minorHAnsi" w:cstheme="minorHAnsi"/>
                <w:b/>
                <w:sz w:val="14"/>
                <w:szCs w:val="14"/>
              </w:rPr>
            </w:pPr>
            <w:r w:rsidRPr="00000DEB">
              <w:rPr>
                <w:rFonts w:asciiTheme="minorHAnsi" w:hAnsiTheme="minorHAnsi" w:cstheme="minorHAnsi"/>
                <w:b/>
                <w:sz w:val="14"/>
                <w:szCs w:val="14"/>
              </w:rPr>
              <w:t xml:space="preserve">Produce a relational database in line with user design to include: - forms to add, edit and delete records / primary keys / foreign keys / linked tables / at least 4 data types </w:t>
            </w:r>
            <w:proofErr w:type="spellStart"/>
            <w:r w:rsidRPr="00000DEB">
              <w:rPr>
                <w:rFonts w:asciiTheme="minorHAnsi" w:hAnsiTheme="minorHAnsi" w:cstheme="minorHAnsi"/>
                <w:b/>
                <w:sz w:val="14"/>
                <w:szCs w:val="14"/>
              </w:rPr>
              <w:t>eg</w:t>
            </w:r>
            <w:proofErr w:type="spellEnd"/>
            <w:r w:rsidRPr="00000DEB">
              <w:rPr>
                <w:rFonts w:asciiTheme="minorHAnsi" w:hAnsiTheme="minorHAnsi" w:cstheme="minorHAnsi"/>
                <w:b/>
                <w:sz w:val="14"/>
                <w:szCs w:val="14"/>
              </w:rPr>
              <w:t xml:space="preserve"> Boolean, text, number, date / data validation including input masks / customised error messages / data for at least 60 records across the tables</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br w:type="page"/>
            </w:r>
            <w:r>
              <w:br w:type="page"/>
            </w:r>
            <w:r w:rsidRPr="009322DC">
              <w:rPr>
                <w:rFonts w:asciiTheme="minorHAnsi" w:hAnsiTheme="minorHAnsi" w:cstheme="minorHAnsi"/>
                <w:sz w:val="20"/>
                <w:szCs w:val="18"/>
              </w:rPr>
              <w:br w:type="page"/>
            </w:r>
            <w:r w:rsidRPr="009322DC">
              <w:rPr>
                <w:rFonts w:asciiTheme="minorHAnsi" w:hAnsiTheme="minorHAnsi" w:cstheme="minorHAnsi"/>
                <w:b/>
                <w:bCs/>
                <w:sz w:val="20"/>
                <w:szCs w:val="18"/>
                <w:lang w:eastAsia="en-GB"/>
              </w:rPr>
              <w:t>AO3</w:t>
            </w:r>
          </w:p>
          <w:p w:rsidR="0018334D" w:rsidRPr="009322DC" w:rsidRDefault="0018334D" w:rsidP="002D1F92">
            <w:pPr>
              <w:autoSpaceDE w:val="0"/>
              <w:autoSpaceDN w:val="0"/>
              <w:adjustRightInd w:val="0"/>
              <w:rPr>
                <w:rFonts w:asciiTheme="minorHAnsi" w:hAnsiTheme="minorHAnsi" w:cstheme="minorHAnsi"/>
                <w:b/>
                <w:sz w:val="20"/>
                <w:szCs w:val="18"/>
                <w:lang w:eastAsia="en-GB"/>
              </w:rPr>
            </w:pPr>
            <w:r w:rsidRPr="009322DC">
              <w:rPr>
                <w:rFonts w:asciiTheme="minorHAnsi" w:hAnsiTheme="minorHAnsi" w:cstheme="minorHAnsi"/>
                <w:sz w:val="20"/>
                <w:szCs w:val="18"/>
                <w:lang w:eastAsia="en-GB"/>
              </w:rPr>
              <w:t>Interrogate the</w:t>
            </w:r>
            <w:r>
              <w:rPr>
                <w:rFonts w:asciiTheme="minorHAnsi" w:hAnsiTheme="minorHAnsi" w:cstheme="minorHAnsi"/>
                <w:sz w:val="20"/>
                <w:szCs w:val="18"/>
                <w:lang w:eastAsia="en-GB"/>
              </w:rPr>
              <w:t xml:space="preserve"> d</w:t>
            </w:r>
            <w:r w:rsidRPr="009322DC">
              <w:rPr>
                <w:rFonts w:asciiTheme="minorHAnsi" w:hAnsiTheme="minorHAnsi" w:cstheme="minorHAnsi"/>
                <w:sz w:val="20"/>
                <w:szCs w:val="18"/>
                <w:lang w:eastAsia="en-GB"/>
              </w:rPr>
              <w:t>atabase</w:t>
            </w:r>
          </w:p>
        </w:tc>
        <w:tc>
          <w:tcPr>
            <w:tcW w:w="3767"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Candidates create queries that include: at least three different logical operators, at least three different range operators and calculated fields using multiple criteria on linked tables.</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b/>
                <w:bCs/>
                <w:sz w:val="14"/>
                <w:szCs w:val="14"/>
                <w:lang w:eastAsia="en-GB"/>
              </w:rPr>
              <w:t xml:space="preserve">Some </w:t>
            </w:r>
            <w:r w:rsidRPr="00000DEB">
              <w:rPr>
                <w:rFonts w:asciiTheme="minorHAnsi" w:hAnsiTheme="minorHAnsi" w:cstheme="minorHAnsi"/>
                <w:sz w:val="14"/>
                <w:szCs w:val="14"/>
                <w:lang w:eastAsia="en-GB"/>
              </w:rPr>
              <w:t>queries produced may not give the correct results.</w:t>
            </w:r>
          </w:p>
        </w:tc>
        <w:tc>
          <w:tcPr>
            <w:tcW w:w="4111"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create queries that include: at least three different logical operators, at least three different range operators, calculated fields, parameter queries and crosstab queries, using multiple criteria on linked tables. </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b/>
                <w:bCs/>
                <w:sz w:val="14"/>
                <w:szCs w:val="14"/>
                <w:lang w:eastAsia="en-GB"/>
              </w:rPr>
              <w:t xml:space="preserve">Most </w:t>
            </w:r>
            <w:r w:rsidRPr="00000DEB">
              <w:rPr>
                <w:rFonts w:asciiTheme="minorHAnsi" w:hAnsiTheme="minorHAnsi" w:cstheme="minorHAnsi"/>
                <w:sz w:val="14"/>
                <w:szCs w:val="14"/>
                <w:lang w:eastAsia="en-GB"/>
              </w:rPr>
              <w:t>queries produced give the correct results.</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create queries that include: at least three different logical operators, at least three different range operators, calculated fields, parameter queries and crosstab queries, using multiple criteria on linked tables. </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b/>
                <w:bCs/>
                <w:sz w:val="14"/>
                <w:szCs w:val="14"/>
                <w:lang w:eastAsia="en-GB"/>
              </w:rPr>
              <w:t xml:space="preserve">All </w:t>
            </w:r>
            <w:r w:rsidRPr="00000DEB">
              <w:rPr>
                <w:rFonts w:asciiTheme="minorHAnsi" w:hAnsiTheme="minorHAnsi" w:cstheme="minorHAnsi"/>
                <w:sz w:val="14"/>
                <w:szCs w:val="14"/>
                <w:lang w:eastAsia="en-GB"/>
              </w:rPr>
              <w:t>the queries give the correct results and are efficient.</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sz w:val="20"/>
                <w:szCs w:val="18"/>
                <w:lang w:eastAsia="en-GB"/>
              </w:rPr>
            </w:pPr>
          </w:p>
        </w:tc>
        <w:tc>
          <w:tcPr>
            <w:tcW w:w="11847" w:type="dxa"/>
            <w:gridSpan w:val="3"/>
            <w:vAlign w:val="center"/>
          </w:tcPr>
          <w:p w:rsidR="0018334D" w:rsidRPr="00000DEB" w:rsidRDefault="0018334D" w:rsidP="002D1F92">
            <w:pPr>
              <w:pStyle w:val="Default"/>
              <w:spacing w:after="120"/>
              <w:rPr>
                <w:sz w:val="14"/>
                <w:szCs w:val="14"/>
              </w:rPr>
            </w:pPr>
            <w:r w:rsidRPr="00000DEB">
              <w:rPr>
                <w:rFonts w:asciiTheme="minorHAnsi" w:hAnsiTheme="minorHAnsi" w:cstheme="minorHAnsi"/>
                <w:b/>
                <w:sz w:val="14"/>
                <w:szCs w:val="14"/>
              </w:rPr>
              <w:t>Use a number of simple and complex queries to include: - queries combining fields from at least two tables / calculated field in complex queries / at least three different logical operators (</w:t>
            </w:r>
            <w:proofErr w:type="spellStart"/>
            <w:r w:rsidRPr="00000DEB">
              <w:rPr>
                <w:rFonts w:asciiTheme="minorHAnsi" w:hAnsiTheme="minorHAnsi" w:cstheme="minorHAnsi"/>
                <w:b/>
                <w:sz w:val="14"/>
                <w:szCs w:val="14"/>
              </w:rPr>
              <w:t>eg</w:t>
            </w:r>
            <w:proofErr w:type="spellEnd"/>
            <w:r w:rsidRPr="00000DEB">
              <w:rPr>
                <w:rFonts w:asciiTheme="minorHAnsi" w:hAnsiTheme="minorHAnsi" w:cstheme="minorHAnsi"/>
                <w:b/>
                <w:sz w:val="14"/>
                <w:szCs w:val="14"/>
              </w:rPr>
              <w:t xml:space="preserve"> AND, OR, NOT, LIKE) / at least three different range operators (</w:t>
            </w:r>
            <w:proofErr w:type="spellStart"/>
            <w:r w:rsidRPr="00000DEB">
              <w:rPr>
                <w:rFonts w:asciiTheme="minorHAnsi" w:hAnsiTheme="minorHAnsi" w:cstheme="minorHAnsi"/>
                <w:b/>
                <w:sz w:val="14"/>
                <w:szCs w:val="14"/>
              </w:rPr>
              <w:t>eg</w:t>
            </w:r>
            <w:proofErr w:type="spellEnd"/>
            <w:r w:rsidRPr="00000DEB">
              <w:rPr>
                <w:rFonts w:asciiTheme="minorHAnsi" w:hAnsiTheme="minorHAnsi" w:cstheme="minorHAnsi"/>
                <w:b/>
                <w:sz w:val="14"/>
                <w:szCs w:val="14"/>
              </w:rPr>
              <w:t xml:space="preserve"> &lt;,&gt;,&lt;&gt;,=) / parameter queries / crosstab queries</w:t>
            </w:r>
            <w:r w:rsidRPr="00000DEB">
              <w:rPr>
                <w:sz w:val="14"/>
                <w:szCs w:val="14"/>
              </w:rPr>
              <w:t xml:space="preserv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bl>
    <w:p w:rsidR="0018334D" w:rsidRDefault="0018334D" w:rsidP="0018334D">
      <w:r>
        <w:br w:type="page"/>
      </w:r>
    </w:p>
    <w:tbl>
      <w:tblPr>
        <w:tblStyle w:val="TableGrid"/>
        <w:tblW w:w="0" w:type="auto"/>
        <w:tblLayout w:type="fixed"/>
        <w:tblLook w:val="04A0"/>
      </w:tblPr>
      <w:tblGrid>
        <w:gridCol w:w="3145"/>
        <w:gridCol w:w="2112"/>
        <w:gridCol w:w="1655"/>
        <w:gridCol w:w="3603"/>
        <w:gridCol w:w="508"/>
        <w:gridCol w:w="3969"/>
        <w:gridCol w:w="781"/>
      </w:tblGrid>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lastRenderedPageBreak/>
              <w:t>AO4</w:t>
            </w:r>
          </w:p>
          <w:p w:rsidR="0018334D" w:rsidRPr="009322DC" w:rsidRDefault="0018334D" w:rsidP="002D1F92">
            <w:pPr>
              <w:autoSpaceDE w:val="0"/>
              <w:autoSpaceDN w:val="0"/>
              <w:adjustRightInd w:val="0"/>
              <w:rPr>
                <w:rFonts w:asciiTheme="minorHAnsi" w:hAnsiTheme="minorHAnsi" w:cstheme="minorHAnsi"/>
                <w:b/>
                <w:sz w:val="20"/>
                <w:szCs w:val="18"/>
                <w:lang w:eastAsia="en-GB"/>
              </w:rPr>
            </w:pPr>
            <w:r w:rsidRPr="009322DC">
              <w:rPr>
                <w:rFonts w:asciiTheme="minorHAnsi" w:hAnsiTheme="minorHAnsi" w:cstheme="minorHAnsi"/>
                <w:sz w:val="20"/>
                <w:szCs w:val="18"/>
                <w:lang w:eastAsia="en-GB"/>
              </w:rPr>
              <w:t>Create a user</w:t>
            </w:r>
            <w:r>
              <w:rPr>
                <w:rFonts w:asciiTheme="minorHAnsi" w:hAnsiTheme="minorHAnsi" w:cstheme="minorHAnsi"/>
                <w:sz w:val="20"/>
                <w:szCs w:val="18"/>
                <w:lang w:eastAsia="en-GB"/>
              </w:rPr>
              <w:t xml:space="preserve"> </w:t>
            </w:r>
            <w:r w:rsidRPr="009322DC">
              <w:rPr>
                <w:rFonts w:asciiTheme="minorHAnsi" w:hAnsiTheme="minorHAnsi" w:cstheme="minorHAnsi"/>
                <w:sz w:val="20"/>
                <w:szCs w:val="18"/>
                <w:lang w:eastAsia="en-GB"/>
              </w:rPr>
              <w:t>Interface</w:t>
            </w:r>
          </w:p>
        </w:tc>
        <w:tc>
          <w:tcPr>
            <w:tcW w:w="3767"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interface that gives access to the main parts of the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interface </w:t>
            </w:r>
            <w:r w:rsidRPr="00000DEB">
              <w:rPr>
                <w:rFonts w:asciiTheme="minorHAnsi" w:hAnsiTheme="minorHAnsi" w:cstheme="minorHAnsi"/>
                <w:b/>
                <w:bCs/>
                <w:sz w:val="14"/>
                <w:szCs w:val="14"/>
                <w:lang w:eastAsia="en-GB"/>
              </w:rPr>
              <w:t xml:space="preserve">may </w:t>
            </w:r>
            <w:r w:rsidRPr="00000DEB">
              <w:rPr>
                <w:rFonts w:asciiTheme="minorHAnsi" w:hAnsiTheme="minorHAnsi" w:cstheme="minorHAnsi"/>
                <w:sz w:val="14"/>
                <w:szCs w:val="14"/>
                <w:lang w:eastAsia="en-GB"/>
              </w:rPr>
              <w:t>lack structure.</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They create at least one form for each table.</w:t>
            </w:r>
          </w:p>
        </w:tc>
        <w:tc>
          <w:tcPr>
            <w:tcW w:w="4111"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interface that gives access to the main parts of the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interface </w:t>
            </w:r>
            <w:r w:rsidRPr="00000DEB">
              <w:rPr>
                <w:rFonts w:asciiTheme="minorHAnsi" w:hAnsiTheme="minorHAnsi" w:cstheme="minorHAnsi"/>
                <w:b/>
                <w:bCs/>
                <w:sz w:val="14"/>
                <w:szCs w:val="14"/>
                <w:lang w:eastAsia="en-GB"/>
              </w:rPr>
              <w:t xml:space="preserve">mostly </w:t>
            </w:r>
            <w:r w:rsidRPr="00000DEB">
              <w:rPr>
                <w:rFonts w:asciiTheme="minorHAnsi" w:hAnsiTheme="minorHAnsi" w:cstheme="minorHAnsi"/>
                <w:sz w:val="14"/>
                <w:szCs w:val="14"/>
                <w:lang w:eastAsia="en-GB"/>
              </w:rPr>
              <w:t>matches the design.</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They create at least one form for each table and a customised form.</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interface that accesses all parts of the database.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interface </w:t>
            </w:r>
            <w:r w:rsidRPr="00000DEB">
              <w:rPr>
                <w:rFonts w:asciiTheme="minorHAnsi" w:hAnsiTheme="minorHAnsi" w:cstheme="minorHAnsi"/>
                <w:b/>
                <w:bCs/>
                <w:sz w:val="14"/>
                <w:szCs w:val="14"/>
                <w:lang w:eastAsia="en-GB"/>
              </w:rPr>
              <w:t xml:space="preserve">matches </w:t>
            </w:r>
            <w:r w:rsidRPr="00000DEB">
              <w:rPr>
                <w:rFonts w:asciiTheme="minorHAnsi" w:hAnsiTheme="minorHAnsi" w:cstheme="minorHAnsi"/>
                <w:sz w:val="14"/>
                <w:szCs w:val="14"/>
                <w:lang w:eastAsia="en-GB"/>
              </w:rPr>
              <w:t>the design.</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sz w:val="14"/>
                <w:szCs w:val="14"/>
                <w:lang w:eastAsia="en-GB"/>
              </w:rPr>
              <w:t>They create at least one form for each table, and a customised form and at least one sub form.</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p>
        </w:tc>
        <w:tc>
          <w:tcPr>
            <w:tcW w:w="11847" w:type="dxa"/>
            <w:gridSpan w:val="5"/>
            <w:vAlign w:val="center"/>
          </w:tcPr>
          <w:p w:rsidR="0018334D" w:rsidRPr="00000DEB" w:rsidRDefault="0018334D" w:rsidP="002D1F92">
            <w:pPr>
              <w:pStyle w:val="Default"/>
              <w:spacing w:after="120"/>
              <w:rPr>
                <w:rFonts w:asciiTheme="minorHAnsi" w:hAnsiTheme="minorHAnsi" w:cstheme="minorHAnsi"/>
                <w:b/>
                <w:sz w:val="14"/>
                <w:szCs w:val="14"/>
              </w:rPr>
            </w:pPr>
            <w:r w:rsidRPr="00000DEB">
              <w:rPr>
                <w:rFonts w:asciiTheme="minorHAnsi" w:hAnsiTheme="minorHAnsi" w:cstheme="minorHAnsi"/>
                <w:b/>
                <w:sz w:val="14"/>
                <w:szCs w:val="14"/>
              </w:rPr>
              <w:t xml:space="preserve">Amend the start up options to display the user interface </w:t>
            </w:r>
          </w:p>
          <w:p w:rsidR="0018334D" w:rsidRPr="00000DEB" w:rsidRDefault="0018334D" w:rsidP="002D1F92">
            <w:pPr>
              <w:pStyle w:val="Default"/>
              <w:spacing w:after="120"/>
              <w:rPr>
                <w:rFonts w:asciiTheme="minorHAnsi" w:hAnsiTheme="minorHAnsi" w:cstheme="minorHAnsi"/>
                <w:b/>
                <w:sz w:val="14"/>
                <w:szCs w:val="14"/>
              </w:rPr>
            </w:pPr>
            <w:r w:rsidRPr="00000DEB">
              <w:rPr>
                <w:rFonts w:asciiTheme="minorHAnsi" w:hAnsiTheme="minorHAnsi" w:cstheme="minorHAnsi"/>
                <w:b/>
                <w:sz w:val="14"/>
                <w:szCs w:val="14"/>
              </w:rPr>
              <w:t xml:space="preserve">Produce a user interface that: - accesses the database parts / switches between each section </w:t>
            </w:r>
          </w:p>
          <w:p w:rsidR="0018334D" w:rsidRPr="00000DEB" w:rsidRDefault="0018334D" w:rsidP="002D1F92">
            <w:pPr>
              <w:pStyle w:val="Default"/>
              <w:spacing w:after="120"/>
              <w:rPr>
                <w:rFonts w:asciiTheme="minorHAnsi" w:hAnsiTheme="minorHAnsi" w:cstheme="minorHAnsi"/>
                <w:b/>
                <w:bCs/>
                <w:sz w:val="14"/>
                <w:szCs w:val="14"/>
              </w:rPr>
            </w:pPr>
            <w:r w:rsidRPr="00000DEB">
              <w:rPr>
                <w:rFonts w:asciiTheme="minorHAnsi" w:hAnsiTheme="minorHAnsi" w:cstheme="minorHAnsi"/>
                <w:b/>
                <w:sz w:val="14"/>
                <w:szCs w:val="14"/>
              </w:rPr>
              <w:t>Forms: - customise at least one form / create forms for each table / create sub-forms based on main forms</w:t>
            </w:r>
            <w:r w:rsidRPr="00000DEB">
              <w:rPr>
                <w:sz w:val="14"/>
                <w:szCs w:val="14"/>
              </w:rPr>
              <w:t xml:space="preserv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AO5</w:t>
            </w:r>
          </w:p>
          <w:p w:rsidR="0018334D" w:rsidRPr="009322DC" w:rsidRDefault="0018334D" w:rsidP="002D1F92">
            <w:pPr>
              <w:autoSpaceDE w:val="0"/>
              <w:autoSpaceDN w:val="0"/>
              <w:adjustRightInd w:val="0"/>
              <w:rPr>
                <w:rFonts w:asciiTheme="minorHAnsi" w:hAnsiTheme="minorHAnsi" w:cstheme="minorHAnsi"/>
                <w:b/>
                <w:sz w:val="20"/>
                <w:szCs w:val="18"/>
                <w:lang w:eastAsia="en-GB"/>
              </w:rPr>
            </w:pPr>
            <w:r w:rsidRPr="009322DC">
              <w:rPr>
                <w:rFonts w:asciiTheme="minorHAnsi" w:hAnsiTheme="minorHAnsi" w:cstheme="minorHAnsi"/>
                <w:sz w:val="20"/>
                <w:szCs w:val="18"/>
                <w:lang w:eastAsia="en-GB"/>
              </w:rPr>
              <w:t>Produce reports</w:t>
            </w:r>
          </w:p>
        </w:tc>
        <w:tc>
          <w:tcPr>
            <w:tcW w:w="3767"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reports to include at least one customised report and at least one report that </w:t>
            </w:r>
            <w:proofErr w:type="gramStart"/>
            <w:r w:rsidRPr="00000DEB">
              <w:rPr>
                <w:rFonts w:asciiTheme="minorHAnsi" w:hAnsiTheme="minorHAnsi" w:cstheme="minorHAnsi"/>
                <w:sz w:val="14"/>
                <w:szCs w:val="14"/>
                <w:lang w:eastAsia="en-GB"/>
              </w:rPr>
              <w:t>is</w:t>
            </w:r>
            <w:proofErr w:type="gramEnd"/>
            <w:r w:rsidRPr="00000DEB">
              <w:rPr>
                <w:rFonts w:asciiTheme="minorHAnsi" w:hAnsiTheme="minorHAnsi" w:cstheme="minorHAnsi"/>
                <w:sz w:val="14"/>
                <w:szCs w:val="14"/>
                <w:lang w:eastAsia="en-GB"/>
              </w:rPr>
              <w:t xml:space="preserve"> sorted on more than one field.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reports </w:t>
            </w:r>
            <w:r w:rsidRPr="00000DEB">
              <w:rPr>
                <w:rFonts w:asciiTheme="minorHAnsi" w:hAnsiTheme="minorHAnsi" w:cstheme="minorHAnsi"/>
                <w:b/>
                <w:bCs/>
                <w:sz w:val="14"/>
                <w:szCs w:val="14"/>
                <w:lang w:eastAsia="en-GB"/>
              </w:rPr>
              <w:t xml:space="preserve">may </w:t>
            </w:r>
            <w:r w:rsidRPr="00000DEB">
              <w:rPr>
                <w:rFonts w:asciiTheme="minorHAnsi" w:hAnsiTheme="minorHAnsi" w:cstheme="minorHAnsi"/>
                <w:sz w:val="14"/>
                <w:szCs w:val="14"/>
                <w:lang w:eastAsia="en-GB"/>
              </w:rPr>
              <w:t>not match the designs.</w:t>
            </w:r>
          </w:p>
        </w:tc>
        <w:tc>
          <w:tcPr>
            <w:tcW w:w="4111"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reports to include at least one customised report, at least one report that is sorted on more than one field and at least one report that </w:t>
            </w:r>
            <w:proofErr w:type="gramStart"/>
            <w:r w:rsidRPr="00000DEB">
              <w:rPr>
                <w:rFonts w:asciiTheme="minorHAnsi" w:hAnsiTheme="minorHAnsi" w:cstheme="minorHAnsi"/>
                <w:sz w:val="14"/>
                <w:szCs w:val="14"/>
                <w:lang w:eastAsia="en-GB"/>
              </w:rPr>
              <w:t>is</w:t>
            </w:r>
            <w:proofErr w:type="gramEnd"/>
            <w:r w:rsidRPr="00000DEB">
              <w:rPr>
                <w:rFonts w:asciiTheme="minorHAnsi" w:hAnsiTheme="minorHAnsi" w:cstheme="minorHAnsi"/>
                <w:sz w:val="14"/>
                <w:szCs w:val="14"/>
                <w:lang w:eastAsia="en-GB"/>
              </w:rPr>
              <w:t xml:space="preserve"> grouped on one or more fields.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 reports </w:t>
            </w:r>
            <w:r w:rsidRPr="00000DEB">
              <w:rPr>
                <w:rFonts w:asciiTheme="minorHAnsi" w:hAnsiTheme="minorHAnsi" w:cstheme="minorHAnsi"/>
                <w:b/>
                <w:bCs/>
                <w:sz w:val="14"/>
                <w:szCs w:val="14"/>
                <w:lang w:eastAsia="en-GB"/>
              </w:rPr>
              <w:t xml:space="preserve">mostly </w:t>
            </w:r>
            <w:r w:rsidRPr="00000DEB">
              <w:rPr>
                <w:rFonts w:asciiTheme="minorHAnsi" w:hAnsiTheme="minorHAnsi" w:cstheme="minorHAnsi"/>
                <w:sz w:val="14"/>
                <w:szCs w:val="14"/>
                <w:lang w:eastAsia="en-GB"/>
              </w:rPr>
              <w:t>match the designs.</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reports to include at least one customised report, at least one report that is sorted on more than one field, at least one report that is grouped on one or more fields and at least one report that </w:t>
            </w:r>
            <w:proofErr w:type="gramStart"/>
            <w:r w:rsidRPr="00000DEB">
              <w:rPr>
                <w:rFonts w:asciiTheme="minorHAnsi" w:hAnsiTheme="minorHAnsi" w:cstheme="minorHAnsi"/>
                <w:sz w:val="14"/>
                <w:szCs w:val="14"/>
                <w:lang w:eastAsia="en-GB"/>
              </w:rPr>
              <w:t>shows</w:t>
            </w:r>
            <w:proofErr w:type="gramEnd"/>
            <w:r w:rsidRPr="00000DEB">
              <w:rPr>
                <w:rFonts w:asciiTheme="minorHAnsi" w:hAnsiTheme="minorHAnsi" w:cstheme="minorHAnsi"/>
                <w:sz w:val="14"/>
                <w:szCs w:val="14"/>
                <w:lang w:eastAsia="en-GB"/>
              </w:rPr>
              <w:t xml:space="preserve"> grouped and overall summaries.</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sz w:val="14"/>
                <w:szCs w:val="14"/>
                <w:lang w:eastAsia="en-GB"/>
              </w:rPr>
              <w:t xml:space="preserve"> The reports </w:t>
            </w:r>
            <w:r w:rsidRPr="00000DEB">
              <w:rPr>
                <w:rFonts w:asciiTheme="minorHAnsi" w:hAnsiTheme="minorHAnsi" w:cstheme="minorHAnsi"/>
                <w:b/>
                <w:bCs/>
                <w:sz w:val="14"/>
                <w:szCs w:val="14"/>
                <w:lang w:eastAsia="en-GB"/>
              </w:rPr>
              <w:t xml:space="preserve">match </w:t>
            </w:r>
            <w:r w:rsidRPr="00000DEB">
              <w:rPr>
                <w:rFonts w:asciiTheme="minorHAnsi" w:hAnsiTheme="minorHAnsi" w:cstheme="minorHAnsi"/>
                <w:sz w:val="14"/>
                <w:szCs w:val="14"/>
                <w:lang w:eastAsia="en-GB"/>
              </w:rPr>
              <w:t>the designs.</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p>
        </w:tc>
        <w:tc>
          <w:tcPr>
            <w:tcW w:w="11847" w:type="dxa"/>
            <w:gridSpan w:val="5"/>
            <w:vAlign w:val="center"/>
          </w:tcPr>
          <w:p w:rsidR="0018334D" w:rsidRPr="00000DEB" w:rsidRDefault="0018334D" w:rsidP="002D1F92">
            <w:pPr>
              <w:pStyle w:val="Default"/>
              <w:spacing w:after="120"/>
              <w:rPr>
                <w:sz w:val="14"/>
                <w:szCs w:val="14"/>
              </w:rPr>
            </w:pPr>
            <w:r w:rsidRPr="00000DEB">
              <w:rPr>
                <w:rFonts w:asciiTheme="minorHAnsi" w:hAnsiTheme="minorHAnsi" w:cstheme="minorHAnsi"/>
                <w:b/>
                <w:sz w:val="14"/>
                <w:szCs w:val="14"/>
              </w:rPr>
              <w:t>Reports to include: - at least one report customised / at least one report sorted on more than one field / at least one report grouped on one or more fields / at least one report displaying grouped and overall summaries</w:t>
            </w:r>
            <w:r w:rsidRPr="00000DEB">
              <w:rPr>
                <w:sz w:val="14"/>
                <w:szCs w:val="14"/>
              </w:rPr>
              <w:t xml:space="preserv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AO6</w:t>
            </w:r>
          </w:p>
          <w:p w:rsidR="0018334D" w:rsidRPr="009322DC" w:rsidRDefault="0018334D" w:rsidP="002D1F92">
            <w:pPr>
              <w:autoSpaceDE w:val="0"/>
              <w:autoSpaceDN w:val="0"/>
              <w:adjustRightInd w:val="0"/>
              <w:rPr>
                <w:rFonts w:asciiTheme="minorHAnsi" w:hAnsiTheme="minorHAnsi" w:cstheme="minorHAnsi"/>
                <w:sz w:val="20"/>
                <w:szCs w:val="18"/>
                <w:lang w:eastAsia="en-GB"/>
              </w:rPr>
            </w:pPr>
            <w:r>
              <w:rPr>
                <w:rFonts w:asciiTheme="minorHAnsi" w:hAnsiTheme="minorHAnsi" w:cstheme="minorHAnsi"/>
                <w:sz w:val="20"/>
                <w:szCs w:val="18"/>
                <w:lang w:eastAsia="en-GB"/>
              </w:rPr>
              <w:t>Produce U</w:t>
            </w:r>
            <w:r w:rsidRPr="009322DC">
              <w:rPr>
                <w:rFonts w:asciiTheme="minorHAnsi" w:hAnsiTheme="minorHAnsi" w:cstheme="minorHAnsi"/>
                <w:sz w:val="20"/>
                <w:szCs w:val="18"/>
                <w:lang w:eastAsia="en-GB"/>
              </w:rPr>
              <w:t>ser</w:t>
            </w:r>
            <w:r>
              <w:rPr>
                <w:rFonts w:asciiTheme="minorHAnsi" w:hAnsiTheme="minorHAnsi" w:cstheme="minorHAnsi"/>
                <w:sz w:val="20"/>
                <w:szCs w:val="18"/>
                <w:lang w:eastAsia="en-GB"/>
              </w:rPr>
              <w:t xml:space="preserve"> D</w:t>
            </w:r>
            <w:r w:rsidRPr="009322DC">
              <w:rPr>
                <w:rFonts w:asciiTheme="minorHAnsi" w:hAnsiTheme="minorHAnsi" w:cstheme="minorHAnsi"/>
                <w:sz w:val="20"/>
                <w:szCs w:val="18"/>
                <w:lang w:eastAsia="en-GB"/>
              </w:rPr>
              <w:t>ocumentation and</w:t>
            </w:r>
          </w:p>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sz w:val="20"/>
                <w:szCs w:val="18"/>
                <w:lang w:eastAsia="en-GB"/>
              </w:rPr>
              <w:t>Technical</w:t>
            </w:r>
            <w:r>
              <w:rPr>
                <w:rFonts w:asciiTheme="minorHAnsi" w:hAnsiTheme="minorHAnsi" w:cstheme="minorHAnsi"/>
                <w:sz w:val="20"/>
                <w:szCs w:val="18"/>
                <w:lang w:eastAsia="en-GB"/>
              </w:rPr>
              <w:t xml:space="preserve"> I</w:t>
            </w:r>
            <w:r w:rsidRPr="009322DC">
              <w:rPr>
                <w:rFonts w:asciiTheme="minorHAnsi" w:hAnsiTheme="minorHAnsi" w:cstheme="minorHAnsi"/>
                <w:sz w:val="20"/>
                <w:szCs w:val="18"/>
                <w:lang w:eastAsia="en-GB"/>
              </w:rPr>
              <w:t>nformation</w:t>
            </w:r>
          </w:p>
        </w:tc>
        <w:tc>
          <w:tcPr>
            <w:tcW w:w="3767"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guide that covers </w:t>
            </w:r>
            <w:r w:rsidRPr="00000DEB">
              <w:rPr>
                <w:rFonts w:asciiTheme="minorHAnsi" w:hAnsiTheme="minorHAnsi" w:cstheme="minorHAnsi"/>
                <w:b/>
                <w:bCs/>
                <w:sz w:val="14"/>
                <w:szCs w:val="14"/>
                <w:lang w:eastAsia="en-GB"/>
              </w:rPr>
              <w:t xml:space="preserve">some </w:t>
            </w:r>
            <w:r w:rsidRPr="00000DEB">
              <w:rPr>
                <w:rFonts w:asciiTheme="minorHAnsi" w:hAnsiTheme="minorHAnsi" w:cstheme="minorHAnsi"/>
                <w:sz w:val="14"/>
                <w:szCs w:val="14"/>
                <w:lang w:eastAsia="en-GB"/>
              </w:rPr>
              <w:t>of the processes that allow a user to make effective use of the database.</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They define the database structure, data relationships and a data dictionary in the technical documentation.</w:t>
            </w:r>
          </w:p>
        </w:tc>
        <w:tc>
          <w:tcPr>
            <w:tcW w:w="4111"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guide, using graphics and screenshots, that </w:t>
            </w:r>
            <w:proofErr w:type="gramStart"/>
            <w:r w:rsidRPr="00000DEB">
              <w:rPr>
                <w:rFonts w:asciiTheme="minorHAnsi" w:hAnsiTheme="minorHAnsi" w:cstheme="minorHAnsi"/>
                <w:sz w:val="14"/>
                <w:szCs w:val="14"/>
                <w:lang w:eastAsia="en-GB"/>
              </w:rPr>
              <w:t>covers</w:t>
            </w:r>
            <w:proofErr w:type="gramEnd"/>
            <w:r w:rsidRPr="00000DEB">
              <w:rPr>
                <w:rFonts w:asciiTheme="minorHAnsi" w:hAnsiTheme="minorHAnsi" w:cstheme="minorHAnsi"/>
                <w:sz w:val="14"/>
                <w:szCs w:val="14"/>
                <w:lang w:eastAsia="en-GB"/>
              </w:rPr>
              <w:t xml:space="preserve"> </w:t>
            </w:r>
            <w:r w:rsidRPr="00000DEB">
              <w:rPr>
                <w:rFonts w:asciiTheme="minorHAnsi" w:hAnsiTheme="minorHAnsi" w:cstheme="minorHAnsi"/>
                <w:b/>
                <w:bCs/>
                <w:sz w:val="14"/>
                <w:szCs w:val="14"/>
                <w:lang w:eastAsia="en-GB"/>
              </w:rPr>
              <w:t xml:space="preserve">some </w:t>
            </w:r>
            <w:r w:rsidRPr="00000DEB">
              <w:rPr>
                <w:rFonts w:asciiTheme="minorHAnsi" w:hAnsiTheme="minorHAnsi" w:cstheme="minorHAnsi"/>
                <w:sz w:val="14"/>
                <w:szCs w:val="14"/>
                <w:lang w:eastAsia="en-GB"/>
              </w:rPr>
              <w:t>of the processes that allow a user to make effective use of the database.</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They </w:t>
            </w:r>
            <w:r w:rsidRPr="00000DEB">
              <w:rPr>
                <w:rFonts w:asciiTheme="minorHAnsi" w:hAnsiTheme="minorHAnsi" w:cstheme="minorHAnsi"/>
                <w:b/>
                <w:bCs/>
                <w:sz w:val="14"/>
                <w:szCs w:val="14"/>
                <w:lang w:eastAsia="en-GB"/>
              </w:rPr>
              <w:t xml:space="preserve">clearly </w:t>
            </w:r>
            <w:r w:rsidRPr="00000DEB">
              <w:rPr>
                <w:rFonts w:asciiTheme="minorHAnsi" w:hAnsiTheme="minorHAnsi" w:cstheme="minorHAnsi"/>
                <w:sz w:val="14"/>
                <w:szCs w:val="14"/>
                <w:lang w:eastAsia="en-GB"/>
              </w:rPr>
              <w:t>define the database structure, data relationships and a data dictionary in the technical documentation</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produce a user guide, using graphics and screenshots that </w:t>
            </w:r>
            <w:proofErr w:type="gramStart"/>
            <w:r w:rsidRPr="00000DEB">
              <w:rPr>
                <w:rFonts w:asciiTheme="minorHAnsi" w:hAnsiTheme="minorHAnsi" w:cstheme="minorHAnsi"/>
                <w:sz w:val="14"/>
                <w:szCs w:val="14"/>
                <w:lang w:eastAsia="en-GB"/>
              </w:rPr>
              <w:t>covers</w:t>
            </w:r>
            <w:proofErr w:type="gramEnd"/>
            <w:r w:rsidRPr="00000DEB">
              <w:rPr>
                <w:rFonts w:asciiTheme="minorHAnsi" w:hAnsiTheme="minorHAnsi" w:cstheme="minorHAnsi"/>
                <w:sz w:val="14"/>
                <w:szCs w:val="14"/>
                <w:lang w:eastAsia="en-GB"/>
              </w:rPr>
              <w:t xml:space="preserve"> </w:t>
            </w:r>
            <w:r w:rsidRPr="00000DEB">
              <w:rPr>
                <w:rFonts w:asciiTheme="minorHAnsi" w:hAnsiTheme="minorHAnsi" w:cstheme="minorHAnsi"/>
                <w:b/>
                <w:bCs/>
                <w:sz w:val="14"/>
                <w:szCs w:val="14"/>
                <w:lang w:eastAsia="en-GB"/>
              </w:rPr>
              <w:t xml:space="preserve">most </w:t>
            </w:r>
            <w:r w:rsidRPr="00000DEB">
              <w:rPr>
                <w:rFonts w:asciiTheme="minorHAnsi" w:hAnsiTheme="minorHAnsi" w:cstheme="minorHAnsi"/>
                <w:sz w:val="14"/>
                <w:szCs w:val="14"/>
                <w:lang w:eastAsia="en-GB"/>
              </w:rPr>
              <w:t>of the processes that allow a user to make effective use of the database.</w:t>
            </w:r>
          </w:p>
          <w:p w:rsidR="0018334D" w:rsidRPr="00000DEB" w:rsidRDefault="0018334D" w:rsidP="002D1F92">
            <w:pPr>
              <w:autoSpaceDE w:val="0"/>
              <w:autoSpaceDN w:val="0"/>
              <w:adjustRightInd w:val="0"/>
              <w:spacing w:after="120"/>
              <w:rPr>
                <w:rFonts w:asciiTheme="minorHAnsi" w:hAnsiTheme="minorHAnsi" w:cstheme="minorHAnsi"/>
                <w:b/>
                <w:bCs/>
                <w:sz w:val="14"/>
                <w:szCs w:val="14"/>
                <w:lang w:eastAsia="en-GB"/>
              </w:rPr>
            </w:pPr>
            <w:r w:rsidRPr="00000DEB">
              <w:rPr>
                <w:rFonts w:asciiTheme="minorHAnsi" w:hAnsiTheme="minorHAnsi" w:cstheme="minorHAnsi"/>
                <w:sz w:val="14"/>
                <w:szCs w:val="14"/>
                <w:lang w:eastAsia="en-GB"/>
              </w:rPr>
              <w:t xml:space="preserve">They </w:t>
            </w:r>
            <w:r w:rsidRPr="00000DEB">
              <w:rPr>
                <w:rFonts w:asciiTheme="minorHAnsi" w:hAnsiTheme="minorHAnsi" w:cstheme="minorHAnsi"/>
                <w:b/>
                <w:bCs/>
                <w:sz w:val="14"/>
                <w:szCs w:val="14"/>
                <w:lang w:eastAsia="en-GB"/>
              </w:rPr>
              <w:t xml:space="preserve">clearly </w:t>
            </w:r>
            <w:r w:rsidRPr="00000DEB">
              <w:rPr>
                <w:rFonts w:asciiTheme="minorHAnsi" w:hAnsiTheme="minorHAnsi" w:cstheme="minorHAnsi"/>
                <w:sz w:val="14"/>
                <w:szCs w:val="14"/>
                <w:lang w:eastAsia="en-GB"/>
              </w:rPr>
              <w:t xml:space="preserve">and </w:t>
            </w:r>
            <w:r w:rsidRPr="00000DEB">
              <w:rPr>
                <w:rFonts w:asciiTheme="minorHAnsi" w:hAnsiTheme="minorHAnsi" w:cstheme="minorHAnsi"/>
                <w:b/>
                <w:bCs/>
                <w:sz w:val="14"/>
                <w:szCs w:val="14"/>
                <w:lang w:eastAsia="en-GB"/>
              </w:rPr>
              <w:t xml:space="preserve">accurately </w:t>
            </w:r>
            <w:r w:rsidRPr="00000DEB">
              <w:rPr>
                <w:rFonts w:asciiTheme="minorHAnsi" w:hAnsiTheme="minorHAnsi" w:cstheme="minorHAnsi"/>
                <w:sz w:val="14"/>
                <w:szCs w:val="14"/>
                <w:lang w:eastAsia="en-GB"/>
              </w:rPr>
              <w:t>define the database structure, data relationships and a data dictionary in the technical documentation.</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p>
        </w:tc>
        <w:tc>
          <w:tcPr>
            <w:tcW w:w="11847" w:type="dxa"/>
            <w:gridSpan w:val="5"/>
            <w:vAlign w:val="center"/>
          </w:tcPr>
          <w:p w:rsidR="0018334D" w:rsidRPr="00000DEB" w:rsidRDefault="0018334D" w:rsidP="002D1F92">
            <w:pPr>
              <w:pStyle w:val="Default"/>
              <w:spacing w:after="120"/>
              <w:rPr>
                <w:rFonts w:asciiTheme="minorHAnsi" w:hAnsiTheme="minorHAnsi" w:cstheme="minorHAnsi"/>
                <w:b/>
                <w:sz w:val="14"/>
                <w:szCs w:val="14"/>
              </w:rPr>
            </w:pPr>
            <w:r w:rsidRPr="00000DEB">
              <w:rPr>
                <w:rFonts w:asciiTheme="minorHAnsi" w:hAnsiTheme="minorHAnsi" w:cstheme="minorHAnsi"/>
                <w:b/>
                <w:sz w:val="14"/>
                <w:szCs w:val="14"/>
              </w:rPr>
              <w:t xml:space="preserve">Produce user documentation </w:t>
            </w:r>
          </w:p>
          <w:p w:rsidR="0018334D" w:rsidRPr="00000DEB" w:rsidRDefault="0018334D" w:rsidP="002D1F92">
            <w:pPr>
              <w:pStyle w:val="Default"/>
              <w:spacing w:after="120"/>
              <w:rPr>
                <w:sz w:val="14"/>
                <w:szCs w:val="14"/>
              </w:rPr>
            </w:pPr>
            <w:r w:rsidRPr="00000DEB">
              <w:rPr>
                <w:rFonts w:asciiTheme="minorHAnsi" w:hAnsiTheme="minorHAnsi" w:cstheme="minorHAnsi"/>
                <w:b/>
                <w:sz w:val="14"/>
                <w:szCs w:val="14"/>
              </w:rPr>
              <w:t>Produce a technical guide for the database</w:t>
            </w:r>
            <w:r w:rsidRPr="00000DEB">
              <w:rPr>
                <w:sz w:val="14"/>
                <w:szCs w:val="14"/>
              </w:rPr>
              <w:t xml:space="preserv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AO7</w:t>
            </w:r>
          </w:p>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sz w:val="20"/>
                <w:szCs w:val="18"/>
                <w:lang w:eastAsia="en-GB"/>
              </w:rPr>
              <w:t>Test the database</w:t>
            </w:r>
          </w:p>
        </w:tc>
        <w:tc>
          <w:tcPr>
            <w:tcW w:w="3767"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w:t>
            </w:r>
            <w:r w:rsidRPr="00000DEB">
              <w:rPr>
                <w:rFonts w:asciiTheme="minorHAnsi" w:hAnsiTheme="minorHAnsi" w:cstheme="minorHAnsi"/>
                <w:b/>
                <w:bCs/>
                <w:sz w:val="14"/>
                <w:szCs w:val="14"/>
                <w:lang w:eastAsia="en-GB"/>
              </w:rPr>
              <w:t xml:space="preserve">basic </w:t>
            </w:r>
            <w:r w:rsidRPr="00000DEB">
              <w:rPr>
                <w:rFonts w:asciiTheme="minorHAnsi" w:hAnsiTheme="minorHAnsi" w:cstheme="minorHAnsi"/>
                <w:sz w:val="14"/>
                <w:szCs w:val="14"/>
                <w:lang w:eastAsia="en-GB"/>
              </w:rPr>
              <w:t>test plan that covers some of the checks as outlined in the Knowledge, Understanding and Skills.</w:t>
            </w:r>
          </w:p>
        </w:tc>
        <w:tc>
          <w:tcPr>
            <w:tcW w:w="4111"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test plan that covers </w:t>
            </w:r>
            <w:r w:rsidRPr="00000DEB">
              <w:rPr>
                <w:rFonts w:asciiTheme="minorHAnsi" w:hAnsiTheme="minorHAnsi" w:cstheme="minorHAnsi"/>
                <w:b/>
                <w:bCs/>
                <w:sz w:val="14"/>
                <w:szCs w:val="14"/>
                <w:lang w:eastAsia="en-GB"/>
              </w:rPr>
              <w:t xml:space="preserve">most </w:t>
            </w:r>
            <w:r w:rsidRPr="00000DEB">
              <w:rPr>
                <w:rFonts w:asciiTheme="minorHAnsi" w:hAnsiTheme="minorHAnsi" w:cstheme="minorHAnsi"/>
                <w:sz w:val="14"/>
                <w:szCs w:val="14"/>
                <w:lang w:eastAsia="en-GB"/>
              </w:rPr>
              <w:t>of the checks as outlined in the Knowledge, Understanding and Skills.</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test plan that covers most of the checks as outlined in the Knowledge, Understanding and Skills.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Changes are made as appropriate to the database.</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sz w:val="20"/>
                <w:szCs w:val="18"/>
                <w:lang w:eastAsia="en-GB"/>
              </w:rPr>
            </w:pPr>
          </w:p>
        </w:tc>
        <w:tc>
          <w:tcPr>
            <w:tcW w:w="11847" w:type="dxa"/>
            <w:gridSpan w:val="5"/>
            <w:vAlign w:val="center"/>
          </w:tcPr>
          <w:p w:rsidR="0018334D" w:rsidRPr="00000DEB" w:rsidRDefault="0018334D" w:rsidP="002D1F92">
            <w:pPr>
              <w:pStyle w:val="Default"/>
              <w:spacing w:after="120"/>
              <w:rPr>
                <w:rFonts w:asciiTheme="minorHAnsi" w:hAnsiTheme="minorHAnsi" w:cstheme="minorHAnsi"/>
                <w:b/>
                <w:sz w:val="14"/>
                <w:szCs w:val="14"/>
              </w:rPr>
            </w:pPr>
            <w:r w:rsidRPr="00000DEB">
              <w:rPr>
                <w:rFonts w:asciiTheme="minorHAnsi" w:hAnsiTheme="minorHAnsi" w:cstheme="minorHAnsi"/>
                <w:b/>
                <w:sz w:val="14"/>
                <w:szCs w:val="14"/>
              </w:rPr>
              <w:t xml:space="preserve">Produce a test plan covering the following checks: - database meets original design brief / validation / forms / queries / reports </w:t>
            </w:r>
          </w:p>
          <w:p w:rsidR="0018334D" w:rsidRPr="00000DEB" w:rsidRDefault="0018334D" w:rsidP="002D1F92">
            <w:pPr>
              <w:autoSpaceDE w:val="0"/>
              <w:autoSpaceDN w:val="0"/>
              <w:adjustRightInd w:val="0"/>
              <w:spacing w:after="120"/>
              <w:rPr>
                <w:rFonts w:asciiTheme="minorHAnsi" w:hAnsiTheme="minorHAnsi" w:cstheme="minorHAnsi"/>
                <w:b/>
                <w:sz w:val="14"/>
                <w:szCs w:val="14"/>
                <w:lang w:eastAsia="en-GB"/>
              </w:rPr>
            </w:pPr>
            <w:r w:rsidRPr="00000DEB">
              <w:rPr>
                <w:rFonts w:asciiTheme="minorHAnsi" w:hAnsiTheme="minorHAnsi" w:cstheme="minorHAnsi"/>
                <w:b/>
                <w:sz w:val="14"/>
                <w:szCs w:val="14"/>
              </w:rPr>
              <w:t xml:space="preserve">Make changes if appropriate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val="restart"/>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r w:rsidRPr="009322DC">
              <w:rPr>
                <w:rFonts w:asciiTheme="minorHAnsi" w:hAnsiTheme="minorHAnsi" w:cstheme="minorHAnsi"/>
                <w:b/>
                <w:bCs/>
                <w:sz w:val="20"/>
                <w:szCs w:val="18"/>
                <w:lang w:eastAsia="en-GB"/>
              </w:rPr>
              <w:t>AO8</w:t>
            </w:r>
          </w:p>
          <w:p w:rsidR="0018334D" w:rsidRPr="009322DC" w:rsidRDefault="0018334D" w:rsidP="002D1F92">
            <w:pPr>
              <w:autoSpaceDE w:val="0"/>
              <w:autoSpaceDN w:val="0"/>
              <w:adjustRightInd w:val="0"/>
              <w:rPr>
                <w:rFonts w:asciiTheme="minorHAnsi" w:hAnsiTheme="minorHAnsi" w:cstheme="minorHAnsi"/>
                <w:sz w:val="20"/>
                <w:szCs w:val="18"/>
                <w:lang w:eastAsia="en-GB"/>
              </w:rPr>
            </w:pPr>
            <w:r w:rsidRPr="009322DC">
              <w:rPr>
                <w:rFonts w:asciiTheme="minorHAnsi" w:hAnsiTheme="minorHAnsi" w:cstheme="minorHAnsi"/>
                <w:sz w:val="20"/>
                <w:szCs w:val="18"/>
                <w:lang w:eastAsia="en-GB"/>
              </w:rPr>
              <w:t>Database evaluation</w:t>
            </w:r>
          </w:p>
        </w:tc>
        <w:tc>
          <w:tcPr>
            <w:tcW w:w="3767"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w:t>
            </w:r>
            <w:r w:rsidRPr="00000DEB">
              <w:rPr>
                <w:rFonts w:asciiTheme="minorHAnsi" w:hAnsiTheme="minorHAnsi" w:cstheme="minorHAnsi"/>
                <w:b/>
                <w:bCs/>
                <w:sz w:val="14"/>
                <w:szCs w:val="14"/>
                <w:lang w:eastAsia="en-GB"/>
              </w:rPr>
              <w:t xml:space="preserve">brief </w:t>
            </w:r>
            <w:r w:rsidRPr="00000DEB">
              <w:rPr>
                <w:rFonts w:asciiTheme="minorHAnsi" w:hAnsiTheme="minorHAnsi" w:cstheme="minorHAnsi"/>
                <w:sz w:val="14"/>
                <w:szCs w:val="14"/>
                <w:lang w:eastAsia="en-GB"/>
              </w:rPr>
              <w:t>and not always accurate evaluation of the effectiveness of the database in relation to user needs</w:t>
            </w:r>
          </w:p>
        </w:tc>
        <w:tc>
          <w:tcPr>
            <w:tcW w:w="4111" w:type="dxa"/>
            <w:gridSpan w:val="2"/>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w:t>
            </w:r>
            <w:r w:rsidRPr="00000DEB">
              <w:rPr>
                <w:rFonts w:asciiTheme="minorHAnsi" w:hAnsiTheme="minorHAnsi" w:cstheme="minorHAnsi"/>
                <w:b/>
                <w:bCs/>
                <w:sz w:val="14"/>
                <w:szCs w:val="14"/>
                <w:lang w:eastAsia="en-GB"/>
              </w:rPr>
              <w:t xml:space="preserve">detailed </w:t>
            </w:r>
            <w:r w:rsidRPr="00000DEB">
              <w:rPr>
                <w:rFonts w:asciiTheme="minorHAnsi" w:hAnsiTheme="minorHAnsi" w:cstheme="minorHAnsi"/>
                <w:sz w:val="14"/>
                <w:szCs w:val="14"/>
                <w:lang w:eastAsia="en-GB"/>
              </w:rPr>
              <w:t xml:space="preserve">and </w:t>
            </w:r>
            <w:r w:rsidRPr="00000DEB">
              <w:rPr>
                <w:rFonts w:asciiTheme="minorHAnsi" w:hAnsiTheme="minorHAnsi" w:cstheme="minorHAnsi"/>
                <w:b/>
                <w:bCs/>
                <w:sz w:val="14"/>
                <w:szCs w:val="14"/>
                <w:lang w:eastAsia="en-GB"/>
              </w:rPr>
              <w:t xml:space="preserve">accurate </w:t>
            </w:r>
            <w:r w:rsidRPr="00000DEB">
              <w:rPr>
                <w:rFonts w:asciiTheme="minorHAnsi" w:hAnsiTheme="minorHAnsi" w:cstheme="minorHAnsi"/>
                <w:sz w:val="14"/>
                <w:szCs w:val="14"/>
                <w:lang w:eastAsia="en-GB"/>
              </w:rPr>
              <w:t xml:space="preserve">evaluation of the operation of the database and how well it meets user needs. </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will </w:t>
            </w:r>
            <w:r w:rsidRPr="00000DEB">
              <w:rPr>
                <w:rFonts w:asciiTheme="minorHAnsi" w:hAnsiTheme="minorHAnsi" w:cstheme="minorHAnsi"/>
                <w:b/>
                <w:bCs/>
                <w:sz w:val="14"/>
                <w:szCs w:val="14"/>
                <w:lang w:eastAsia="en-GB"/>
              </w:rPr>
              <w:t xml:space="preserve">provide </w:t>
            </w:r>
            <w:r w:rsidRPr="00000DEB">
              <w:rPr>
                <w:rFonts w:asciiTheme="minorHAnsi" w:hAnsiTheme="minorHAnsi" w:cstheme="minorHAnsi"/>
                <w:sz w:val="14"/>
                <w:szCs w:val="14"/>
                <w:lang w:eastAsia="en-GB"/>
              </w:rPr>
              <w:t>a detailed description of improvements for the user</w:t>
            </w:r>
          </w:p>
        </w:tc>
        <w:tc>
          <w:tcPr>
            <w:tcW w:w="3969" w:type="dxa"/>
            <w:vAlign w:val="center"/>
          </w:tcPr>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provide a </w:t>
            </w:r>
            <w:r w:rsidRPr="00000DEB">
              <w:rPr>
                <w:rFonts w:asciiTheme="minorHAnsi" w:hAnsiTheme="minorHAnsi" w:cstheme="minorHAnsi"/>
                <w:b/>
                <w:bCs/>
                <w:sz w:val="14"/>
                <w:szCs w:val="14"/>
                <w:lang w:eastAsia="en-GB"/>
              </w:rPr>
              <w:t xml:space="preserve">comprehensive </w:t>
            </w:r>
            <w:r w:rsidRPr="00000DEB">
              <w:rPr>
                <w:rFonts w:asciiTheme="minorHAnsi" w:hAnsiTheme="minorHAnsi" w:cstheme="minorHAnsi"/>
                <w:sz w:val="14"/>
                <w:szCs w:val="14"/>
                <w:lang w:eastAsia="en-GB"/>
              </w:rPr>
              <w:t>evaluation of how well the database meets the specification.</w:t>
            </w:r>
          </w:p>
          <w:p w:rsidR="0018334D" w:rsidRPr="00000DEB" w:rsidRDefault="0018334D" w:rsidP="002D1F92">
            <w:pPr>
              <w:autoSpaceDE w:val="0"/>
              <w:autoSpaceDN w:val="0"/>
              <w:adjustRightInd w:val="0"/>
              <w:spacing w:after="120"/>
              <w:rPr>
                <w:rFonts w:asciiTheme="minorHAnsi" w:hAnsiTheme="minorHAnsi" w:cstheme="minorHAnsi"/>
                <w:sz w:val="14"/>
                <w:szCs w:val="14"/>
                <w:lang w:eastAsia="en-GB"/>
              </w:rPr>
            </w:pPr>
            <w:r w:rsidRPr="00000DEB">
              <w:rPr>
                <w:rFonts w:asciiTheme="minorHAnsi" w:hAnsiTheme="minorHAnsi" w:cstheme="minorHAnsi"/>
                <w:sz w:val="14"/>
                <w:szCs w:val="14"/>
                <w:lang w:eastAsia="en-GB"/>
              </w:rPr>
              <w:t xml:space="preserve">Candidates will </w:t>
            </w:r>
            <w:r w:rsidRPr="00000DEB">
              <w:rPr>
                <w:rFonts w:asciiTheme="minorHAnsi" w:hAnsiTheme="minorHAnsi" w:cstheme="minorHAnsi"/>
                <w:b/>
                <w:bCs/>
                <w:sz w:val="14"/>
                <w:szCs w:val="14"/>
                <w:lang w:eastAsia="en-GB"/>
              </w:rPr>
              <w:t xml:space="preserve">suggest </w:t>
            </w:r>
            <w:r w:rsidRPr="00000DEB">
              <w:rPr>
                <w:rFonts w:asciiTheme="minorHAnsi" w:hAnsiTheme="minorHAnsi" w:cstheme="minorHAnsi"/>
                <w:sz w:val="14"/>
                <w:szCs w:val="14"/>
                <w:lang w:eastAsia="en-GB"/>
              </w:rPr>
              <w:t>detailed improvements and recommendations to refine the solution.</w:t>
            </w:r>
          </w:p>
        </w:tc>
        <w:tc>
          <w:tcPr>
            <w:tcW w:w="781" w:type="dxa"/>
            <w:vMerge w:val="restart"/>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823608" w:rsidTr="002D1F92">
        <w:tc>
          <w:tcPr>
            <w:tcW w:w="3145" w:type="dxa"/>
            <w:vMerge/>
          </w:tcPr>
          <w:p w:rsidR="0018334D" w:rsidRPr="009322DC" w:rsidRDefault="0018334D" w:rsidP="002D1F92">
            <w:pPr>
              <w:autoSpaceDE w:val="0"/>
              <w:autoSpaceDN w:val="0"/>
              <w:adjustRightInd w:val="0"/>
              <w:rPr>
                <w:rFonts w:asciiTheme="minorHAnsi" w:hAnsiTheme="minorHAnsi" w:cstheme="minorHAnsi"/>
                <w:b/>
                <w:bCs/>
                <w:sz w:val="20"/>
                <w:szCs w:val="18"/>
                <w:lang w:eastAsia="en-GB"/>
              </w:rPr>
            </w:pPr>
          </w:p>
        </w:tc>
        <w:tc>
          <w:tcPr>
            <w:tcW w:w="11847" w:type="dxa"/>
            <w:gridSpan w:val="5"/>
            <w:vAlign w:val="center"/>
          </w:tcPr>
          <w:p w:rsidR="0018334D" w:rsidRPr="00000DEB" w:rsidRDefault="0018334D" w:rsidP="002D1F92">
            <w:pPr>
              <w:pStyle w:val="Default"/>
              <w:spacing w:after="120"/>
              <w:rPr>
                <w:rFonts w:asciiTheme="minorHAnsi" w:hAnsiTheme="minorHAnsi" w:cstheme="minorHAnsi"/>
                <w:b/>
                <w:color w:val="auto"/>
                <w:sz w:val="14"/>
                <w:szCs w:val="14"/>
                <w:lang w:eastAsia="en-US"/>
              </w:rPr>
            </w:pPr>
            <w:r w:rsidRPr="00000DEB">
              <w:rPr>
                <w:rFonts w:asciiTheme="minorHAnsi" w:hAnsiTheme="minorHAnsi" w:cstheme="minorHAnsi"/>
                <w:b/>
                <w:color w:val="auto"/>
                <w:sz w:val="14"/>
                <w:szCs w:val="14"/>
                <w:lang w:eastAsia="en-US"/>
              </w:rPr>
              <w:t xml:space="preserve">Evaluate the database against user needs (purpose and audience) and database specification </w:t>
            </w:r>
          </w:p>
          <w:p w:rsidR="0018334D" w:rsidRPr="00000DEB" w:rsidRDefault="0018334D" w:rsidP="002D1F92">
            <w:pPr>
              <w:pStyle w:val="Default"/>
              <w:spacing w:after="120"/>
              <w:rPr>
                <w:sz w:val="22"/>
                <w:szCs w:val="22"/>
              </w:rPr>
            </w:pPr>
            <w:r w:rsidRPr="00000DEB">
              <w:rPr>
                <w:rFonts w:asciiTheme="minorHAnsi" w:hAnsiTheme="minorHAnsi" w:cstheme="minorHAnsi"/>
                <w:b/>
                <w:color w:val="auto"/>
                <w:sz w:val="14"/>
                <w:szCs w:val="14"/>
                <w:lang w:eastAsia="en-US"/>
              </w:rPr>
              <w:t>Describe improvements needed for the user</w:t>
            </w:r>
            <w:r>
              <w:rPr>
                <w:sz w:val="22"/>
                <w:szCs w:val="22"/>
              </w:rPr>
              <w:t xml:space="preserve"> </w:t>
            </w:r>
          </w:p>
        </w:tc>
        <w:tc>
          <w:tcPr>
            <w:tcW w:w="781" w:type="dxa"/>
            <w:vMerge/>
          </w:tcPr>
          <w:p w:rsidR="0018334D" w:rsidRPr="00823608" w:rsidRDefault="0018334D" w:rsidP="002D1F92">
            <w:pPr>
              <w:autoSpaceDE w:val="0"/>
              <w:autoSpaceDN w:val="0"/>
              <w:adjustRightInd w:val="0"/>
              <w:rPr>
                <w:rFonts w:asciiTheme="minorHAnsi" w:hAnsiTheme="minorHAnsi" w:cstheme="minorHAnsi"/>
                <w:sz w:val="20"/>
                <w:szCs w:val="20"/>
                <w:lang w:eastAsia="en-GB"/>
              </w:rPr>
            </w:pPr>
          </w:p>
        </w:tc>
      </w:tr>
      <w:tr w:rsidR="0018334D" w:rsidRPr="009B4809" w:rsidTr="002D1F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57" w:type="dxa"/>
            <w:gridSpan w:val="2"/>
          </w:tcPr>
          <w:p w:rsidR="0018334D" w:rsidRPr="009B4809" w:rsidRDefault="0018334D" w:rsidP="002D1F92">
            <w:pPr>
              <w:spacing w:after="120"/>
              <w:rPr>
                <w:rFonts w:asciiTheme="minorHAnsi" w:hAnsiTheme="minorHAnsi" w:cstheme="minorHAnsi"/>
                <w:b/>
                <w:sz w:val="36"/>
              </w:rPr>
            </w:pPr>
            <w:r w:rsidRPr="009B4809">
              <w:rPr>
                <w:rFonts w:asciiTheme="minorHAnsi" w:hAnsiTheme="minorHAnsi" w:cstheme="minorHAnsi"/>
                <w:b/>
                <w:sz w:val="36"/>
              </w:rPr>
              <w:t>Assessor Name: ______________</w:t>
            </w:r>
          </w:p>
        </w:tc>
        <w:tc>
          <w:tcPr>
            <w:tcW w:w="5258" w:type="dxa"/>
            <w:gridSpan w:val="2"/>
          </w:tcPr>
          <w:p w:rsidR="0018334D" w:rsidRPr="009B4809" w:rsidRDefault="0018334D" w:rsidP="002D1F92">
            <w:pPr>
              <w:spacing w:after="120"/>
              <w:rPr>
                <w:rFonts w:asciiTheme="minorHAnsi" w:hAnsiTheme="minorHAnsi" w:cstheme="minorHAnsi"/>
                <w:b/>
                <w:sz w:val="36"/>
              </w:rPr>
            </w:pPr>
            <w:r w:rsidRPr="009B4809">
              <w:rPr>
                <w:rFonts w:asciiTheme="minorHAnsi" w:hAnsiTheme="minorHAnsi" w:cstheme="minorHAnsi"/>
                <w:b/>
                <w:sz w:val="36"/>
              </w:rPr>
              <w:t>Assessor Signature: ___________</w:t>
            </w:r>
          </w:p>
        </w:tc>
        <w:tc>
          <w:tcPr>
            <w:tcW w:w="5258" w:type="dxa"/>
            <w:gridSpan w:val="3"/>
          </w:tcPr>
          <w:p w:rsidR="0018334D" w:rsidRPr="009B4809" w:rsidRDefault="0018334D" w:rsidP="002D1F92">
            <w:pPr>
              <w:spacing w:after="120"/>
              <w:rPr>
                <w:rFonts w:asciiTheme="minorHAnsi" w:hAnsiTheme="minorHAnsi" w:cstheme="minorHAnsi"/>
                <w:b/>
                <w:sz w:val="36"/>
              </w:rPr>
            </w:pPr>
            <w:r w:rsidRPr="009B4809">
              <w:rPr>
                <w:rFonts w:asciiTheme="minorHAnsi" w:hAnsiTheme="minorHAnsi" w:cstheme="minorHAnsi"/>
                <w:b/>
                <w:sz w:val="36"/>
              </w:rPr>
              <w:t>Marking Date:</w:t>
            </w:r>
            <w:r w:rsidRPr="009B4809">
              <w:rPr>
                <w:rFonts w:asciiTheme="minorHAnsi" w:hAnsiTheme="minorHAnsi" w:cstheme="minorHAnsi"/>
                <w:b/>
                <w:sz w:val="36"/>
              </w:rPr>
              <w:tab/>
              <w:t>________________</w:t>
            </w:r>
          </w:p>
        </w:tc>
      </w:tr>
      <w:tr w:rsidR="0018334D" w:rsidRPr="009B4809" w:rsidTr="002D1F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57" w:type="dxa"/>
            <w:gridSpan w:val="2"/>
          </w:tcPr>
          <w:p w:rsidR="0018334D" w:rsidRPr="009B4809" w:rsidRDefault="0018334D" w:rsidP="002D1F92">
            <w:pPr>
              <w:spacing w:after="120"/>
              <w:rPr>
                <w:rFonts w:asciiTheme="minorHAnsi" w:hAnsiTheme="minorHAnsi" w:cstheme="minorHAnsi"/>
                <w:b/>
                <w:sz w:val="36"/>
              </w:rPr>
            </w:pPr>
          </w:p>
        </w:tc>
        <w:tc>
          <w:tcPr>
            <w:tcW w:w="5258" w:type="dxa"/>
            <w:gridSpan w:val="2"/>
          </w:tcPr>
          <w:p w:rsidR="0018334D" w:rsidRPr="009B4809" w:rsidRDefault="0018334D" w:rsidP="002D1F92">
            <w:pPr>
              <w:spacing w:after="120"/>
              <w:rPr>
                <w:rFonts w:asciiTheme="minorHAnsi" w:hAnsiTheme="minorHAnsi" w:cstheme="minorHAnsi"/>
                <w:b/>
                <w:sz w:val="36"/>
              </w:rPr>
            </w:pPr>
          </w:p>
        </w:tc>
        <w:tc>
          <w:tcPr>
            <w:tcW w:w="5258" w:type="dxa"/>
            <w:gridSpan w:val="3"/>
          </w:tcPr>
          <w:p w:rsidR="0018334D" w:rsidRPr="009B4809" w:rsidRDefault="0018334D" w:rsidP="002D1F92">
            <w:pPr>
              <w:spacing w:after="120"/>
              <w:rPr>
                <w:rFonts w:asciiTheme="minorHAnsi" w:hAnsiTheme="minorHAnsi" w:cstheme="minorHAnsi"/>
                <w:b/>
                <w:sz w:val="36"/>
              </w:rPr>
            </w:pPr>
          </w:p>
        </w:tc>
      </w:tr>
      <w:tr w:rsidR="0018334D" w:rsidRPr="009B4809" w:rsidTr="002D1F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57" w:type="dxa"/>
            <w:gridSpan w:val="2"/>
          </w:tcPr>
          <w:p w:rsidR="0018334D" w:rsidRPr="009B4809" w:rsidRDefault="0018334D" w:rsidP="002D1F92">
            <w:pPr>
              <w:spacing w:after="120"/>
              <w:rPr>
                <w:rFonts w:asciiTheme="minorHAnsi" w:hAnsiTheme="minorHAnsi" w:cstheme="minorHAnsi"/>
                <w:b/>
                <w:sz w:val="36"/>
              </w:rPr>
            </w:pPr>
          </w:p>
        </w:tc>
        <w:tc>
          <w:tcPr>
            <w:tcW w:w="5258" w:type="dxa"/>
            <w:gridSpan w:val="2"/>
          </w:tcPr>
          <w:p w:rsidR="0018334D" w:rsidRPr="009B4809" w:rsidRDefault="0018334D" w:rsidP="002D1F92">
            <w:pPr>
              <w:spacing w:after="120"/>
              <w:rPr>
                <w:rFonts w:asciiTheme="minorHAnsi" w:hAnsiTheme="minorHAnsi" w:cstheme="minorHAnsi"/>
                <w:b/>
                <w:sz w:val="36"/>
              </w:rPr>
            </w:pPr>
          </w:p>
        </w:tc>
        <w:tc>
          <w:tcPr>
            <w:tcW w:w="5258" w:type="dxa"/>
            <w:gridSpan w:val="3"/>
          </w:tcPr>
          <w:p w:rsidR="0018334D" w:rsidRPr="009B4809" w:rsidRDefault="0018334D" w:rsidP="002D1F92">
            <w:pPr>
              <w:spacing w:after="120"/>
              <w:rPr>
                <w:rFonts w:asciiTheme="minorHAnsi" w:hAnsiTheme="minorHAnsi" w:cstheme="minorHAnsi"/>
                <w:b/>
                <w:sz w:val="36"/>
              </w:rPr>
            </w:pPr>
          </w:p>
        </w:tc>
      </w:tr>
    </w:tbl>
    <w:p w:rsidR="0018334D" w:rsidRPr="00211415" w:rsidRDefault="0018334D" w:rsidP="0018334D">
      <w:pPr>
        <w:pStyle w:val="Heading5"/>
        <w:spacing w:line="276" w:lineRule="auto"/>
        <w:jc w:val="left"/>
        <w:rPr>
          <w:rFonts w:asciiTheme="minorHAnsi" w:hAnsiTheme="minorHAnsi" w:cstheme="minorHAnsi"/>
          <w:sz w:val="2"/>
        </w:rPr>
      </w:pPr>
    </w:p>
    <w:p w:rsidR="00F56BD0" w:rsidRPr="00823608" w:rsidRDefault="00F56BD0" w:rsidP="0018334D">
      <w:pPr>
        <w:pStyle w:val="Heading5"/>
        <w:rPr>
          <w:rFonts w:asciiTheme="minorHAnsi" w:hAnsiTheme="minorHAnsi" w:cstheme="minorHAnsi"/>
          <w:sz w:val="36"/>
        </w:rPr>
      </w:pPr>
    </w:p>
    <w:sectPr w:rsidR="00F56BD0" w:rsidRPr="00823608" w:rsidSect="00093903">
      <w:footerReference w:type="default" r:id="rId8"/>
      <w:pgSz w:w="16834" w:h="11909" w:orient="landscape" w:code="9"/>
      <w:pgMar w:top="426" w:right="426" w:bottom="709" w:left="851" w:header="720" w:footer="1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C64" w:rsidRDefault="00870C64">
      <w:r>
        <w:separator/>
      </w:r>
    </w:p>
  </w:endnote>
  <w:endnote w:type="continuationSeparator" w:id="0">
    <w:p w:rsidR="00870C64" w:rsidRDefault="00870C64">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00"/>
    </w:tblPr>
    <w:tblGrid>
      <w:gridCol w:w="4928"/>
      <w:gridCol w:w="10489"/>
    </w:tblGrid>
    <w:tr w:rsidR="0032662C" w:rsidRPr="00F67AE4" w:rsidTr="00C81D8B">
      <w:trPr>
        <w:trHeight w:val="281"/>
      </w:trPr>
      <w:tc>
        <w:tcPr>
          <w:tcW w:w="4928" w:type="dxa"/>
        </w:tcPr>
        <w:p w:rsidR="0032662C" w:rsidRPr="00210D61" w:rsidRDefault="0032662C">
          <w:pPr>
            <w:pStyle w:val="Footer"/>
            <w:rPr>
              <w:rFonts w:asciiTheme="minorHAnsi" w:hAnsiTheme="minorHAnsi" w:cstheme="minorHAnsi"/>
            </w:rPr>
          </w:pPr>
          <w:r w:rsidRPr="00210D61">
            <w:rPr>
              <w:rFonts w:asciiTheme="minorHAnsi" w:hAnsiTheme="minorHAnsi" w:cstheme="minorHAnsi"/>
              <w:b/>
              <w:bCs/>
              <w:sz w:val="16"/>
              <w:lang w:val="en-US"/>
            </w:rPr>
            <w:t xml:space="preserve">Page </w:t>
          </w:r>
          <w:r w:rsidR="00447B24" w:rsidRPr="00210D61">
            <w:rPr>
              <w:rFonts w:asciiTheme="minorHAnsi" w:hAnsiTheme="minorHAnsi" w:cstheme="minorHAnsi"/>
              <w:b/>
              <w:bCs/>
              <w:sz w:val="16"/>
              <w:lang w:val="en-US"/>
            </w:rPr>
            <w:fldChar w:fldCharType="begin"/>
          </w:r>
          <w:r w:rsidRPr="00210D61">
            <w:rPr>
              <w:rFonts w:asciiTheme="minorHAnsi" w:hAnsiTheme="minorHAnsi" w:cstheme="minorHAnsi"/>
              <w:b/>
              <w:bCs/>
              <w:sz w:val="16"/>
              <w:lang w:val="en-US"/>
            </w:rPr>
            <w:instrText xml:space="preserve"> PAGE </w:instrText>
          </w:r>
          <w:r w:rsidR="00447B24" w:rsidRPr="00210D61">
            <w:rPr>
              <w:rFonts w:asciiTheme="minorHAnsi" w:hAnsiTheme="minorHAnsi" w:cstheme="minorHAnsi"/>
              <w:b/>
              <w:bCs/>
              <w:sz w:val="16"/>
              <w:lang w:val="en-US"/>
            </w:rPr>
            <w:fldChar w:fldCharType="separate"/>
          </w:r>
          <w:r w:rsidR="0018334D">
            <w:rPr>
              <w:rFonts w:asciiTheme="minorHAnsi" w:hAnsiTheme="minorHAnsi" w:cstheme="minorHAnsi"/>
              <w:b/>
              <w:bCs/>
              <w:noProof/>
              <w:sz w:val="16"/>
              <w:lang w:val="en-US"/>
            </w:rPr>
            <w:t>1</w:t>
          </w:r>
          <w:r w:rsidR="00447B24" w:rsidRPr="00210D61">
            <w:rPr>
              <w:rFonts w:asciiTheme="minorHAnsi" w:hAnsiTheme="minorHAnsi" w:cstheme="minorHAnsi"/>
              <w:b/>
              <w:bCs/>
              <w:sz w:val="16"/>
              <w:lang w:val="en-US"/>
            </w:rPr>
            <w:fldChar w:fldCharType="end"/>
          </w:r>
          <w:r w:rsidRPr="00210D61">
            <w:rPr>
              <w:rFonts w:asciiTheme="minorHAnsi" w:hAnsiTheme="minorHAnsi" w:cstheme="minorHAnsi"/>
              <w:b/>
              <w:bCs/>
              <w:sz w:val="16"/>
              <w:lang w:val="en-US"/>
            </w:rPr>
            <w:t xml:space="preserve"> of </w:t>
          </w:r>
          <w:r w:rsidR="00447B24" w:rsidRPr="00210D61">
            <w:rPr>
              <w:rFonts w:asciiTheme="minorHAnsi" w:hAnsiTheme="minorHAnsi" w:cstheme="minorHAnsi"/>
              <w:b/>
              <w:bCs/>
              <w:sz w:val="16"/>
              <w:lang w:val="en-US"/>
            </w:rPr>
            <w:fldChar w:fldCharType="begin"/>
          </w:r>
          <w:r w:rsidRPr="00210D61">
            <w:rPr>
              <w:rFonts w:asciiTheme="minorHAnsi" w:hAnsiTheme="minorHAnsi" w:cstheme="minorHAnsi"/>
              <w:b/>
              <w:bCs/>
              <w:sz w:val="16"/>
              <w:lang w:val="en-US"/>
            </w:rPr>
            <w:instrText xml:space="preserve"> NUMPAGES </w:instrText>
          </w:r>
          <w:r w:rsidR="00447B24" w:rsidRPr="00210D61">
            <w:rPr>
              <w:rFonts w:asciiTheme="minorHAnsi" w:hAnsiTheme="minorHAnsi" w:cstheme="minorHAnsi"/>
              <w:b/>
              <w:bCs/>
              <w:sz w:val="16"/>
              <w:lang w:val="en-US"/>
            </w:rPr>
            <w:fldChar w:fldCharType="separate"/>
          </w:r>
          <w:r w:rsidR="0018334D">
            <w:rPr>
              <w:rFonts w:asciiTheme="minorHAnsi" w:hAnsiTheme="minorHAnsi" w:cstheme="minorHAnsi"/>
              <w:b/>
              <w:bCs/>
              <w:noProof/>
              <w:sz w:val="16"/>
              <w:lang w:val="en-US"/>
            </w:rPr>
            <w:t>2</w:t>
          </w:r>
          <w:r w:rsidR="00447B24" w:rsidRPr="00210D61">
            <w:rPr>
              <w:rFonts w:asciiTheme="minorHAnsi" w:hAnsiTheme="minorHAnsi" w:cstheme="minorHAnsi"/>
              <w:b/>
              <w:bCs/>
              <w:sz w:val="16"/>
              <w:lang w:val="en-US"/>
            </w:rPr>
            <w:fldChar w:fldCharType="end"/>
          </w:r>
        </w:p>
      </w:tc>
      <w:tc>
        <w:tcPr>
          <w:tcW w:w="10489" w:type="dxa"/>
        </w:tcPr>
        <w:p w:rsidR="0032662C" w:rsidRPr="00210D61" w:rsidRDefault="0032662C" w:rsidP="00BF6AFE">
          <w:pPr>
            <w:pStyle w:val="Footer"/>
            <w:jc w:val="right"/>
            <w:rPr>
              <w:rFonts w:asciiTheme="minorHAnsi" w:hAnsiTheme="minorHAnsi" w:cstheme="minorHAnsi"/>
            </w:rPr>
          </w:pPr>
          <w:r w:rsidRPr="00210D61">
            <w:rPr>
              <w:rFonts w:asciiTheme="minorHAnsi" w:hAnsiTheme="minorHAnsi" w:cstheme="minorHAnsi"/>
              <w:b/>
              <w:bCs/>
              <w:sz w:val="16"/>
            </w:rPr>
            <w:t xml:space="preserve">© </w:t>
          </w:r>
          <w:r w:rsidR="000A73DB" w:rsidRPr="00210D61">
            <w:rPr>
              <w:rFonts w:asciiTheme="minorHAnsi" w:hAnsiTheme="minorHAnsi" w:cstheme="minorHAnsi"/>
              <w:b/>
              <w:bCs/>
              <w:sz w:val="16"/>
            </w:rPr>
            <w:t>Brooke Weston</w:t>
          </w:r>
          <w:r w:rsidR="001D25AA" w:rsidRPr="00210D61">
            <w:rPr>
              <w:rFonts w:asciiTheme="minorHAnsi" w:hAnsiTheme="minorHAnsi" w:cstheme="minorHAnsi"/>
              <w:b/>
              <w:bCs/>
              <w:sz w:val="16"/>
            </w:rPr>
            <w:t xml:space="preserve"> Academy</w:t>
          </w:r>
          <w:r w:rsidR="000A73DB" w:rsidRPr="00210D61">
            <w:rPr>
              <w:rFonts w:asciiTheme="minorHAnsi" w:hAnsiTheme="minorHAnsi" w:cstheme="minorHAnsi"/>
              <w:b/>
              <w:bCs/>
              <w:sz w:val="16"/>
            </w:rPr>
            <w:t xml:space="preserve"> – ICT </w:t>
          </w:r>
          <w:r w:rsidR="001D25AA" w:rsidRPr="00210D61">
            <w:rPr>
              <w:rFonts w:asciiTheme="minorHAnsi" w:hAnsiTheme="minorHAnsi" w:cstheme="minorHAnsi"/>
              <w:b/>
              <w:bCs/>
              <w:sz w:val="16"/>
            </w:rPr>
            <w:t>Department (</w:t>
          </w:r>
          <w:r w:rsidRPr="00210D61">
            <w:rPr>
              <w:rFonts w:asciiTheme="minorHAnsi" w:hAnsiTheme="minorHAnsi" w:cstheme="minorHAnsi"/>
              <w:b/>
              <w:bCs/>
              <w:sz w:val="16"/>
            </w:rPr>
            <w:t>2</w:t>
          </w:r>
          <w:r w:rsidR="00BF6AFE">
            <w:rPr>
              <w:rFonts w:asciiTheme="minorHAnsi" w:hAnsiTheme="minorHAnsi" w:cstheme="minorHAnsi"/>
              <w:b/>
              <w:bCs/>
              <w:sz w:val="16"/>
            </w:rPr>
            <w:t>01</w:t>
          </w:r>
          <w:r w:rsidRPr="00210D61">
            <w:rPr>
              <w:rFonts w:asciiTheme="minorHAnsi" w:hAnsiTheme="minorHAnsi" w:cstheme="minorHAnsi"/>
              <w:b/>
              <w:bCs/>
              <w:sz w:val="16"/>
            </w:rPr>
            <w:t>0 v1.0</w:t>
          </w:r>
          <w:r w:rsidR="001D25AA" w:rsidRPr="00210D61">
            <w:rPr>
              <w:rFonts w:asciiTheme="minorHAnsi" w:hAnsiTheme="minorHAnsi" w:cstheme="minorHAnsi"/>
              <w:b/>
              <w:bCs/>
              <w:sz w:val="16"/>
            </w:rPr>
            <w:t>)</w:t>
          </w:r>
        </w:p>
      </w:tc>
    </w:tr>
  </w:tbl>
  <w:p w:rsidR="0032662C" w:rsidRPr="00C81D8B" w:rsidRDefault="0032662C" w:rsidP="00C81D8B">
    <w:pPr>
      <w:pStyle w:val="Footer"/>
      <w:rPr>
        <w:rFonts w:ascii="Comic Sans MS" w:hAnsi="Comic Sans MS"/>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C64" w:rsidRDefault="00870C64">
      <w:r>
        <w:separator/>
      </w:r>
    </w:p>
  </w:footnote>
  <w:footnote w:type="continuationSeparator" w:id="0">
    <w:p w:rsidR="00870C64" w:rsidRDefault="00870C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70219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B8C7E4"/>
    <w:lvl w:ilvl="0">
      <w:start w:val="1"/>
      <w:numFmt w:val="decimal"/>
      <w:lvlText w:val="%1."/>
      <w:lvlJc w:val="left"/>
      <w:pPr>
        <w:tabs>
          <w:tab w:val="num" w:pos="1492"/>
        </w:tabs>
        <w:ind w:left="1492" w:hanging="360"/>
      </w:pPr>
    </w:lvl>
  </w:abstractNum>
  <w:abstractNum w:abstractNumId="2">
    <w:nsid w:val="FFFFFF7D"/>
    <w:multiLevelType w:val="singleLevel"/>
    <w:tmpl w:val="F6662A18"/>
    <w:lvl w:ilvl="0">
      <w:start w:val="1"/>
      <w:numFmt w:val="decimal"/>
      <w:lvlText w:val="%1."/>
      <w:lvlJc w:val="left"/>
      <w:pPr>
        <w:tabs>
          <w:tab w:val="num" w:pos="1209"/>
        </w:tabs>
        <w:ind w:left="1209" w:hanging="360"/>
      </w:pPr>
    </w:lvl>
  </w:abstractNum>
  <w:abstractNum w:abstractNumId="3">
    <w:nsid w:val="FFFFFF7E"/>
    <w:multiLevelType w:val="singleLevel"/>
    <w:tmpl w:val="CBD426FA"/>
    <w:lvl w:ilvl="0">
      <w:start w:val="1"/>
      <w:numFmt w:val="decimal"/>
      <w:lvlText w:val="%1."/>
      <w:lvlJc w:val="left"/>
      <w:pPr>
        <w:tabs>
          <w:tab w:val="num" w:pos="926"/>
        </w:tabs>
        <w:ind w:left="926" w:hanging="360"/>
      </w:pPr>
    </w:lvl>
  </w:abstractNum>
  <w:abstractNum w:abstractNumId="4">
    <w:nsid w:val="FFFFFF7F"/>
    <w:multiLevelType w:val="singleLevel"/>
    <w:tmpl w:val="76E46EDC"/>
    <w:lvl w:ilvl="0">
      <w:start w:val="1"/>
      <w:numFmt w:val="decimal"/>
      <w:lvlText w:val="%1."/>
      <w:lvlJc w:val="left"/>
      <w:pPr>
        <w:tabs>
          <w:tab w:val="num" w:pos="643"/>
        </w:tabs>
        <w:ind w:left="643" w:hanging="360"/>
      </w:pPr>
    </w:lvl>
  </w:abstractNum>
  <w:abstractNum w:abstractNumId="5">
    <w:nsid w:val="FFFFFF80"/>
    <w:multiLevelType w:val="singleLevel"/>
    <w:tmpl w:val="6CAA345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AA8A8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1DEA66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74CFE0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BDE57C2"/>
    <w:lvl w:ilvl="0">
      <w:start w:val="1"/>
      <w:numFmt w:val="decimal"/>
      <w:lvlText w:val="%1."/>
      <w:lvlJc w:val="left"/>
      <w:pPr>
        <w:tabs>
          <w:tab w:val="num" w:pos="360"/>
        </w:tabs>
        <w:ind w:left="360" w:hanging="360"/>
      </w:pPr>
    </w:lvl>
  </w:abstractNum>
  <w:abstractNum w:abstractNumId="10">
    <w:nsid w:val="FFFFFF89"/>
    <w:multiLevelType w:val="singleLevel"/>
    <w:tmpl w:val="02ACE9AC"/>
    <w:lvl w:ilvl="0">
      <w:start w:val="1"/>
      <w:numFmt w:val="bullet"/>
      <w:lvlText w:val=""/>
      <w:lvlJc w:val="left"/>
      <w:pPr>
        <w:tabs>
          <w:tab w:val="num" w:pos="360"/>
        </w:tabs>
        <w:ind w:left="360" w:hanging="360"/>
      </w:pPr>
      <w:rPr>
        <w:rFonts w:ascii="Symbol" w:hAnsi="Symbol" w:hint="default"/>
      </w:rPr>
    </w:lvl>
  </w:abstractNum>
  <w:abstractNum w:abstractNumId="11">
    <w:nsid w:val="20B45629"/>
    <w:multiLevelType w:val="hybridMultilevel"/>
    <w:tmpl w:val="505649B0"/>
    <w:lvl w:ilvl="0" w:tplc="52CCDDFE">
      <w:start w:val="1"/>
      <w:numFmt w:val="bullet"/>
      <w:lvlText w:val="•"/>
      <w:lvlJc w:val="left"/>
      <w:pPr>
        <w:tabs>
          <w:tab w:val="num" w:pos="720"/>
        </w:tabs>
        <w:ind w:left="720" w:hanging="360"/>
      </w:pPr>
      <w:rPr>
        <w:rFonts w:ascii="Arial" w:hAnsi="Arial" w:hint="default"/>
      </w:rPr>
    </w:lvl>
    <w:lvl w:ilvl="1" w:tplc="F748113E" w:tentative="1">
      <w:start w:val="1"/>
      <w:numFmt w:val="bullet"/>
      <w:lvlText w:val="•"/>
      <w:lvlJc w:val="left"/>
      <w:pPr>
        <w:tabs>
          <w:tab w:val="num" w:pos="1440"/>
        </w:tabs>
        <w:ind w:left="1440" w:hanging="360"/>
      </w:pPr>
      <w:rPr>
        <w:rFonts w:ascii="Arial" w:hAnsi="Arial" w:hint="default"/>
      </w:rPr>
    </w:lvl>
    <w:lvl w:ilvl="2" w:tplc="D9124A20" w:tentative="1">
      <w:start w:val="1"/>
      <w:numFmt w:val="bullet"/>
      <w:lvlText w:val="•"/>
      <w:lvlJc w:val="left"/>
      <w:pPr>
        <w:tabs>
          <w:tab w:val="num" w:pos="2160"/>
        </w:tabs>
        <w:ind w:left="2160" w:hanging="360"/>
      </w:pPr>
      <w:rPr>
        <w:rFonts w:ascii="Arial" w:hAnsi="Arial" w:hint="default"/>
      </w:rPr>
    </w:lvl>
    <w:lvl w:ilvl="3" w:tplc="3F3896F2" w:tentative="1">
      <w:start w:val="1"/>
      <w:numFmt w:val="bullet"/>
      <w:lvlText w:val="•"/>
      <w:lvlJc w:val="left"/>
      <w:pPr>
        <w:tabs>
          <w:tab w:val="num" w:pos="2880"/>
        </w:tabs>
        <w:ind w:left="2880" w:hanging="360"/>
      </w:pPr>
      <w:rPr>
        <w:rFonts w:ascii="Arial" w:hAnsi="Arial" w:hint="default"/>
      </w:rPr>
    </w:lvl>
    <w:lvl w:ilvl="4" w:tplc="6408EF94" w:tentative="1">
      <w:start w:val="1"/>
      <w:numFmt w:val="bullet"/>
      <w:lvlText w:val="•"/>
      <w:lvlJc w:val="left"/>
      <w:pPr>
        <w:tabs>
          <w:tab w:val="num" w:pos="3600"/>
        </w:tabs>
        <w:ind w:left="3600" w:hanging="360"/>
      </w:pPr>
      <w:rPr>
        <w:rFonts w:ascii="Arial" w:hAnsi="Arial" w:hint="default"/>
      </w:rPr>
    </w:lvl>
    <w:lvl w:ilvl="5" w:tplc="8C52B7C6" w:tentative="1">
      <w:start w:val="1"/>
      <w:numFmt w:val="bullet"/>
      <w:lvlText w:val="•"/>
      <w:lvlJc w:val="left"/>
      <w:pPr>
        <w:tabs>
          <w:tab w:val="num" w:pos="4320"/>
        </w:tabs>
        <w:ind w:left="4320" w:hanging="360"/>
      </w:pPr>
      <w:rPr>
        <w:rFonts w:ascii="Arial" w:hAnsi="Arial" w:hint="default"/>
      </w:rPr>
    </w:lvl>
    <w:lvl w:ilvl="6" w:tplc="D87ED544" w:tentative="1">
      <w:start w:val="1"/>
      <w:numFmt w:val="bullet"/>
      <w:lvlText w:val="•"/>
      <w:lvlJc w:val="left"/>
      <w:pPr>
        <w:tabs>
          <w:tab w:val="num" w:pos="5040"/>
        </w:tabs>
        <w:ind w:left="5040" w:hanging="360"/>
      </w:pPr>
      <w:rPr>
        <w:rFonts w:ascii="Arial" w:hAnsi="Arial" w:hint="default"/>
      </w:rPr>
    </w:lvl>
    <w:lvl w:ilvl="7" w:tplc="29749A16" w:tentative="1">
      <w:start w:val="1"/>
      <w:numFmt w:val="bullet"/>
      <w:lvlText w:val="•"/>
      <w:lvlJc w:val="left"/>
      <w:pPr>
        <w:tabs>
          <w:tab w:val="num" w:pos="5760"/>
        </w:tabs>
        <w:ind w:left="5760" w:hanging="360"/>
      </w:pPr>
      <w:rPr>
        <w:rFonts w:ascii="Arial" w:hAnsi="Arial" w:hint="default"/>
      </w:rPr>
    </w:lvl>
    <w:lvl w:ilvl="8" w:tplc="E70C3C42" w:tentative="1">
      <w:start w:val="1"/>
      <w:numFmt w:val="bullet"/>
      <w:lvlText w:val="•"/>
      <w:lvlJc w:val="left"/>
      <w:pPr>
        <w:tabs>
          <w:tab w:val="num" w:pos="6480"/>
        </w:tabs>
        <w:ind w:left="6480" w:hanging="360"/>
      </w:pPr>
      <w:rPr>
        <w:rFonts w:ascii="Arial" w:hAnsi="Arial" w:hint="default"/>
      </w:rPr>
    </w:lvl>
  </w:abstractNum>
  <w:abstractNum w:abstractNumId="12">
    <w:nsid w:val="3BEB6FC3"/>
    <w:multiLevelType w:val="hybridMultilevel"/>
    <w:tmpl w:val="55BA2C2C"/>
    <w:lvl w:ilvl="0" w:tplc="DB2EEBF6">
      <w:start w:val="1"/>
      <w:numFmt w:val="bullet"/>
      <w:lvlText w:val="–"/>
      <w:lvlJc w:val="left"/>
      <w:pPr>
        <w:tabs>
          <w:tab w:val="num" w:pos="720"/>
        </w:tabs>
        <w:ind w:left="720" w:hanging="360"/>
      </w:pPr>
      <w:rPr>
        <w:rFonts w:ascii="Arial" w:hAnsi="Arial" w:hint="default"/>
      </w:rPr>
    </w:lvl>
    <w:lvl w:ilvl="1" w:tplc="E73A1DAE">
      <w:start w:val="1"/>
      <w:numFmt w:val="bullet"/>
      <w:lvlText w:val="–"/>
      <w:lvlJc w:val="left"/>
      <w:pPr>
        <w:tabs>
          <w:tab w:val="num" w:pos="1440"/>
        </w:tabs>
        <w:ind w:left="1440" w:hanging="360"/>
      </w:pPr>
      <w:rPr>
        <w:rFonts w:ascii="Arial" w:hAnsi="Arial" w:hint="default"/>
      </w:rPr>
    </w:lvl>
    <w:lvl w:ilvl="2" w:tplc="F21CAABA" w:tentative="1">
      <w:start w:val="1"/>
      <w:numFmt w:val="bullet"/>
      <w:lvlText w:val="–"/>
      <w:lvlJc w:val="left"/>
      <w:pPr>
        <w:tabs>
          <w:tab w:val="num" w:pos="2160"/>
        </w:tabs>
        <w:ind w:left="2160" w:hanging="360"/>
      </w:pPr>
      <w:rPr>
        <w:rFonts w:ascii="Arial" w:hAnsi="Arial" w:hint="default"/>
      </w:rPr>
    </w:lvl>
    <w:lvl w:ilvl="3" w:tplc="3D18306E" w:tentative="1">
      <w:start w:val="1"/>
      <w:numFmt w:val="bullet"/>
      <w:lvlText w:val="–"/>
      <w:lvlJc w:val="left"/>
      <w:pPr>
        <w:tabs>
          <w:tab w:val="num" w:pos="2880"/>
        </w:tabs>
        <w:ind w:left="2880" w:hanging="360"/>
      </w:pPr>
      <w:rPr>
        <w:rFonts w:ascii="Arial" w:hAnsi="Arial" w:hint="default"/>
      </w:rPr>
    </w:lvl>
    <w:lvl w:ilvl="4" w:tplc="45FA0080" w:tentative="1">
      <w:start w:val="1"/>
      <w:numFmt w:val="bullet"/>
      <w:lvlText w:val="–"/>
      <w:lvlJc w:val="left"/>
      <w:pPr>
        <w:tabs>
          <w:tab w:val="num" w:pos="3600"/>
        </w:tabs>
        <w:ind w:left="3600" w:hanging="360"/>
      </w:pPr>
      <w:rPr>
        <w:rFonts w:ascii="Arial" w:hAnsi="Arial" w:hint="default"/>
      </w:rPr>
    </w:lvl>
    <w:lvl w:ilvl="5" w:tplc="883E48D2" w:tentative="1">
      <w:start w:val="1"/>
      <w:numFmt w:val="bullet"/>
      <w:lvlText w:val="–"/>
      <w:lvlJc w:val="left"/>
      <w:pPr>
        <w:tabs>
          <w:tab w:val="num" w:pos="4320"/>
        </w:tabs>
        <w:ind w:left="4320" w:hanging="360"/>
      </w:pPr>
      <w:rPr>
        <w:rFonts w:ascii="Arial" w:hAnsi="Arial" w:hint="default"/>
      </w:rPr>
    </w:lvl>
    <w:lvl w:ilvl="6" w:tplc="1FE63A50" w:tentative="1">
      <w:start w:val="1"/>
      <w:numFmt w:val="bullet"/>
      <w:lvlText w:val="–"/>
      <w:lvlJc w:val="left"/>
      <w:pPr>
        <w:tabs>
          <w:tab w:val="num" w:pos="5040"/>
        </w:tabs>
        <w:ind w:left="5040" w:hanging="360"/>
      </w:pPr>
      <w:rPr>
        <w:rFonts w:ascii="Arial" w:hAnsi="Arial" w:hint="default"/>
      </w:rPr>
    </w:lvl>
    <w:lvl w:ilvl="7" w:tplc="5D66A8B8" w:tentative="1">
      <w:start w:val="1"/>
      <w:numFmt w:val="bullet"/>
      <w:lvlText w:val="–"/>
      <w:lvlJc w:val="left"/>
      <w:pPr>
        <w:tabs>
          <w:tab w:val="num" w:pos="5760"/>
        </w:tabs>
        <w:ind w:left="5760" w:hanging="360"/>
      </w:pPr>
      <w:rPr>
        <w:rFonts w:ascii="Arial" w:hAnsi="Arial" w:hint="default"/>
      </w:rPr>
    </w:lvl>
    <w:lvl w:ilvl="8" w:tplc="3C96A40C" w:tentative="1">
      <w:start w:val="1"/>
      <w:numFmt w:val="bullet"/>
      <w:lvlText w:val="–"/>
      <w:lvlJc w:val="left"/>
      <w:pPr>
        <w:tabs>
          <w:tab w:val="num" w:pos="6480"/>
        </w:tabs>
        <w:ind w:left="6480" w:hanging="360"/>
      </w:pPr>
      <w:rPr>
        <w:rFonts w:ascii="Arial" w:hAnsi="Arial" w:hint="default"/>
      </w:rPr>
    </w:lvl>
  </w:abstractNum>
  <w:abstractNum w:abstractNumId="13">
    <w:nsid w:val="4871593B"/>
    <w:multiLevelType w:val="hybridMultilevel"/>
    <w:tmpl w:val="F1C4A644"/>
    <w:lvl w:ilvl="0" w:tplc="F0B027A0">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624205"/>
    <w:multiLevelType w:val="hybridMultilevel"/>
    <w:tmpl w:val="F61885A0"/>
    <w:lvl w:ilvl="0" w:tplc="E01C2580">
      <w:start w:val="1"/>
      <w:numFmt w:val="bullet"/>
      <w:lvlText w:val=""/>
      <w:lvlJc w:val="left"/>
      <w:pPr>
        <w:tabs>
          <w:tab w:val="num" w:pos="720"/>
        </w:tabs>
        <w:ind w:left="720" w:hanging="360"/>
      </w:pPr>
      <w:rPr>
        <w:rFonts w:ascii="Wingdings" w:hAnsi="Wingdings" w:hint="default"/>
      </w:rPr>
    </w:lvl>
    <w:lvl w:ilvl="1" w:tplc="ECCE3D70">
      <w:start w:val="1"/>
      <w:numFmt w:val="bullet"/>
      <w:lvlText w:val=""/>
      <w:lvlJc w:val="left"/>
      <w:pPr>
        <w:tabs>
          <w:tab w:val="num" w:pos="1440"/>
        </w:tabs>
        <w:ind w:left="1440" w:hanging="360"/>
      </w:pPr>
      <w:rPr>
        <w:rFonts w:ascii="Wingdings" w:hAnsi="Wingdings" w:hint="default"/>
      </w:rPr>
    </w:lvl>
    <w:lvl w:ilvl="2" w:tplc="4B8A3B1C" w:tentative="1">
      <w:start w:val="1"/>
      <w:numFmt w:val="bullet"/>
      <w:lvlText w:val=""/>
      <w:lvlJc w:val="left"/>
      <w:pPr>
        <w:tabs>
          <w:tab w:val="num" w:pos="2160"/>
        </w:tabs>
        <w:ind w:left="2160" w:hanging="360"/>
      </w:pPr>
      <w:rPr>
        <w:rFonts w:ascii="Wingdings" w:hAnsi="Wingdings" w:hint="default"/>
      </w:rPr>
    </w:lvl>
    <w:lvl w:ilvl="3" w:tplc="1DF00380" w:tentative="1">
      <w:start w:val="1"/>
      <w:numFmt w:val="bullet"/>
      <w:lvlText w:val=""/>
      <w:lvlJc w:val="left"/>
      <w:pPr>
        <w:tabs>
          <w:tab w:val="num" w:pos="2880"/>
        </w:tabs>
        <w:ind w:left="2880" w:hanging="360"/>
      </w:pPr>
      <w:rPr>
        <w:rFonts w:ascii="Wingdings" w:hAnsi="Wingdings" w:hint="default"/>
      </w:rPr>
    </w:lvl>
    <w:lvl w:ilvl="4" w:tplc="C82E22F8" w:tentative="1">
      <w:start w:val="1"/>
      <w:numFmt w:val="bullet"/>
      <w:lvlText w:val=""/>
      <w:lvlJc w:val="left"/>
      <w:pPr>
        <w:tabs>
          <w:tab w:val="num" w:pos="3600"/>
        </w:tabs>
        <w:ind w:left="3600" w:hanging="360"/>
      </w:pPr>
      <w:rPr>
        <w:rFonts w:ascii="Wingdings" w:hAnsi="Wingdings" w:hint="default"/>
      </w:rPr>
    </w:lvl>
    <w:lvl w:ilvl="5" w:tplc="F33E13E2" w:tentative="1">
      <w:start w:val="1"/>
      <w:numFmt w:val="bullet"/>
      <w:lvlText w:val=""/>
      <w:lvlJc w:val="left"/>
      <w:pPr>
        <w:tabs>
          <w:tab w:val="num" w:pos="4320"/>
        </w:tabs>
        <w:ind w:left="4320" w:hanging="360"/>
      </w:pPr>
      <w:rPr>
        <w:rFonts w:ascii="Wingdings" w:hAnsi="Wingdings" w:hint="default"/>
      </w:rPr>
    </w:lvl>
    <w:lvl w:ilvl="6" w:tplc="25C07D66" w:tentative="1">
      <w:start w:val="1"/>
      <w:numFmt w:val="bullet"/>
      <w:lvlText w:val=""/>
      <w:lvlJc w:val="left"/>
      <w:pPr>
        <w:tabs>
          <w:tab w:val="num" w:pos="5040"/>
        </w:tabs>
        <w:ind w:left="5040" w:hanging="360"/>
      </w:pPr>
      <w:rPr>
        <w:rFonts w:ascii="Wingdings" w:hAnsi="Wingdings" w:hint="default"/>
      </w:rPr>
    </w:lvl>
    <w:lvl w:ilvl="7" w:tplc="3294ACFA" w:tentative="1">
      <w:start w:val="1"/>
      <w:numFmt w:val="bullet"/>
      <w:lvlText w:val=""/>
      <w:lvlJc w:val="left"/>
      <w:pPr>
        <w:tabs>
          <w:tab w:val="num" w:pos="5760"/>
        </w:tabs>
        <w:ind w:left="5760" w:hanging="360"/>
      </w:pPr>
      <w:rPr>
        <w:rFonts w:ascii="Wingdings" w:hAnsi="Wingdings" w:hint="default"/>
      </w:rPr>
    </w:lvl>
    <w:lvl w:ilvl="8" w:tplc="8F123D92"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stylePaneFormatFilter w:val="3F01"/>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426CA"/>
    <w:rsid w:val="00000550"/>
    <w:rsid w:val="000174C4"/>
    <w:rsid w:val="000352A9"/>
    <w:rsid w:val="000920B3"/>
    <w:rsid w:val="00093903"/>
    <w:rsid w:val="000A73DB"/>
    <w:rsid w:val="000C773F"/>
    <w:rsid w:val="001109BC"/>
    <w:rsid w:val="00113245"/>
    <w:rsid w:val="001378BE"/>
    <w:rsid w:val="00150308"/>
    <w:rsid w:val="00150F7E"/>
    <w:rsid w:val="00162A70"/>
    <w:rsid w:val="00166B6A"/>
    <w:rsid w:val="0018334D"/>
    <w:rsid w:val="00193A21"/>
    <w:rsid w:val="001B76F2"/>
    <w:rsid w:val="001C57ED"/>
    <w:rsid w:val="001D25AA"/>
    <w:rsid w:val="00210D61"/>
    <w:rsid w:val="00236E22"/>
    <w:rsid w:val="002465DC"/>
    <w:rsid w:val="00247A0A"/>
    <w:rsid w:val="002516D5"/>
    <w:rsid w:val="00273172"/>
    <w:rsid w:val="00293577"/>
    <w:rsid w:val="002A26E2"/>
    <w:rsid w:val="002C62E5"/>
    <w:rsid w:val="0032662C"/>
    <w:rsid w:val="00387B9D"/>
    <w:rsid w:val="00391E12"/>
    <w:rsid w:val="003963E8"/>
    <w:rsid w:val="003A21A9"/>
    <w:rsid w:val="003B0199"/>
    <w:rsid w:val="003C3643"/>
    <w:rsid w:val="003C4013"/>
    <w:rsid w:val="003F6078"/>
    <w:rsid w:val="004012D5"/>
    <w:rsid w:val="00403F40"/>
    <w:rsid w:val="00421908"/>
    <w:rsid w:val="00441B70"/>
    <w:rsid w:val="00447B24"/>
    <w:rsid w:val="004571BC"/>
    <w:rsid w:val="0046613B"/>
    <w:rsid w:val="004773D8"/>
    <w:rsid w:val="004776AD"/>
    <w:rsid w:val="004837D6"/>
    <w:rsid w:val="004C017F"/>
    <w:rsid w:val="004E684A"/>
    <w:rsid w:val="004F02A8"/>
    <w:rsid w:val="004F14B8"/>
    <w:rsid w:val="005006DD"/>
    <w:rsid w:val="00503AA3"/>
    <w:rsid w:val="00511028"/>
    <w:rsid w:val="005313F4"/>
    <w:rsid w:val="0053262E"/>
    <w:rsid w:val="00550D8D"/>
    <w:rsid w:val="00563FE2"/>
    <w:rsid w:val="005B3FFC"/>
    <w:rsid w:val="005C6EC9"/>
    <w:rsid w:val="005C70A0"/>
    <w:rsid w:val="005D5440"/>
    <w:rsid w:val="00603CD1"/>
    <w:rsid w:val="00605AD8"/>
    <w:rsid w:val="00626AA2"/>
    <w:rsid w:val="0064583A"/>
    <w:rsid w:val="00654A12"/>
    <w:rsid w:val="00665F84"/>
    <w:rsid w:val="00676CDD"/>
    <w:rsid w:val="006A2466"/>
    <w:rsid w:val="006B69E4"/>
    <w:rsid w:val="006B7A88"/>
    <w:rsid w:val="006C2F50"/>
    <w:rsid w:val="006D2632"/>
    <w:rsid w:val="006D71DD"/>
    <w:rsid w:val="006E5822"/>
    <w:rsid w:val="006E7EBF"/>
    <w:rsid w:val="006F302B"/>
    <w:rsid w:val="006F7548"/>
    <w:rsid w:val="007125EA"/>
    <w:rsid w:val="00724724"/>
    <w:rsid w:val="007261F8"/>
    <w:rsid w:val="00744576"/>
    <w:rsid w:val="00755EAA"/>
    <w:rsid w:val="007860FB"/>
    <w:rsid w:val="00787F26"/>
    <w:rsid w:val="007B6AA8"/>
    <w:rsid w:val="007C70B2"/>
    <w:rsid w:val="007D3B8F"/>
    <w:rsid w:val="007D69B9"/>
    <w:rsid w:val="007F53F0"/>
    <w:rsid w:val="007F6157"/>
    <w:rsid w:val="0080360C"/>
    <w:rsid w:val="00804CCF"/>
    <w:rsid w:val="00823608"/>
    <w:rsid w:val="00837CC6"/>
    <w:rsid w:val="008423C6"/>
    <w:rsid w:val="00844B29"/>
    <w:rsid w:val="00870C64"/>
    <w:rsid w:val="008710FF"/>
    <w:rsid w:val="0087149B"/>
    <w:rsid w:val="00877BC1"/>
    <w:rsid w:val="008824D6"/>
    <w:rsid w:val="008B1092"/>
    <w:rsid w:val="008E43EA"/>
    <w:rsid w:val="009077C8"/>
    <w:rsid w:val="00922E0A"/>
    <w:rsid w:val="0093010E"/>
    <w:rsid w:val="00940810"/>
    <w:rsid w:val="009478C8"/>
    <w:rsid w:val="0097449F"/>
    <w:rsid w:val="0098375E"/>
    <w:rsid w:val="009874BD"/>
    <w:rsid w:val="009B72D1"/>
    <w:rsid w:val="009E109D"/>
    <w:rsid w:val="009E557E"/>
    <w:rsid w:val="009E63DF"/>
    <w:rsid w:val="00A116C5"/>
    <w:rsid w:val="00A15838"/>
    <w:rsid w:val="00A36B85"/>
    <w:rsid w:val="00A87EC6"/>
    <w:rsid w:val="00AB5261"/>
    <w:rsid w:val="00AC1D35"/>
    <w:rsid w:val="00AF2CC3"/>
    <w:rsid w:val="00B03D43"/>
    <w:rsid w:val="00B17D92"/>
    <w:rsid w:val="00B31D57"/>
    <w:rsid w:val="00B477C2"/>
    <w:rsid w:val="00B50562"/>
    <w:rsid w:val="00B7796B"/>
    <w:rsid w:val="00B928F1"/>
    <w:rsid w:val="00BB7A6A"/>
    <w:rsid w:val="00BC150D"/>
    <w:rsid w:val="00BD0D37"/>
    <w:rsid w:val="00BF10D1"/>
    <w:rsid w:val="00BF6AFE"/>
    <w:rsid w:val="00C043EA"/>
    <w:rsid w:val="00C12597"/>
    <w:rsid w:val="00C426CA"/>
    <w:rsid w:val="00C44A8F"/>
    <w:rsid w:val="00C51217"/>
    <w:rsid w:val="00C517B2"/>
    <w:rsid w:val="00C81D8B"/>
    <w:rsid w:val="00C93FF1"/>
    <w:rsid w:val="00C94A0B"/>
    <w:rsid w:val="00CA1289"/>
    <w:rsid w:val="00CA454B"/>
    <w:rsid w:val="00CB29C2"/>
    <w:rsid w:val="00CC6CB6"/>
    <w:rsid w:val="00CC7DF9"/>
    <w:rsid w:val="00D0251C"/>
    <w:rsid w:val="00D033EB"/>
    <w:rsid w:val="00D16D66"/>
    <w:rsid w:val="00D62295"/>
    <w:rsid w:val="00D6578D"/>
    <w:rsid w:val="00D66A3C"/>
    <w:rsid w:val="00D67AD3"/>
    <w:rsid w:val="00D81428"/>
    <w:rsid w:val="00D912AD"/>
    <w:rsid w:val="00DC1C99"/>
    <w:rsid w:val="00DD2004"/>
    <w:rsid w:val="00DF6459"/>
    <w:rsid w:val="00E06CC6"/>
    <w:rsid w:val="00E11F35"/>
    <w:rsid w:val="00E54F43"/>
    <w:rsid w:val="00E93F67"/>
    <w:rsid w:val="00E95C70"/>
    <w:rsid w:val="00EA2A69"/>
    <w:rsid w:val="00EA4DA5"/>
    <w:rsid w:val="00EB74F2"/>
    <w:rsid w:val="00ED37F3"/>
    <w:rsid w:val="00ED7394"/>
    <w:rsid w:val="00EE149E"/>
    <w:rsid w:val="00EE1F0F"/>
    <w:rsid w:val="00F15423"/>
    <w:rsid w:val="00F2148F"/>
    <w:rsid w:val="00F31CE6"/>
    <w:rsid w:val="00F31E00"/>
    <w:rsid w:val="00F56BD0"/>
    <w:rsid w:val="00F570D5"/>
    <w:rsid w:val="00F64056"/>
    <w:rsid w:val="00F67AE4"/>
    <w:rsid w:val="00F87506"/>
    <w:rsid w:val="00F90E5F"/>
    <w:rsid w:val="00FC339D"/>
    <w:rsid w:val="00FC6ECE"/>
    <w:rsid w:val="00FE5FDC"/>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C1C99"/>
    <w:rPr>
      <w:sz w:val="24"/>
      <w:szCs w:val="24"/>
      <w:lang w:eastAsia="en-US"/>
    </w:rPr>
  </w:style>
  <w:style w:type="paragraph" w:styleId="Heading1">
    <w:name w:val="heading 1"/>
    <w:basedOn w:val="Normal"/>
    <w:next w:val="Normal"/>
    <w:qFormat/>
    <w:rsid w:val="00DC1C99"/>
    <w:pPr>
      <w:keepNext/>
      <w:outlineLvl w:val="0"/>
    </w:pPr>
    <w:rPr>
      <w:sz w:val="28"/>
      <w:szCs w:val="20"/>
    </w:rPr>
  </w:style>
  <w:style w:type="paragraph" w:styleId="Heading2">
    <w:name w:val="heading 2"/>
    <w:basedOn w:val="Normal"/>
    <w:next w:val="Normal"/>
    <w:qFormat/>
    <w:rsid w:val="00DC1C99"/>
    <w:pPr>
      <w:keepNext/>
      <w:outlineLvl w:val="1"/>
    </w:pPr>
    <w:rPr>
      <w:b/>
      <w:sz w:val="52"/>
      <w:szCs w:val="20"/>
    </w:rPr>
  </w:style>
  <w:style w:type="paragraph" w:styleId="Heading5">
    <w:name w:val="heading 5"/>
    <w:basedOn w:val="Normal"/>
    <w:next w:val="Normal"/>
    <w:link w:val="Heading5Char"/>
    <w:qFormat/>
    <w:rsid w:val="00DC1C99"/>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C1C99"/>
    <w:rPr>
      <w:sz w:val="40"/>
      <w:szCs w:val="20"/>
    </w:rPr>
  </w:style>
  <w:style w:type="paragraph" w:styleId="Header">
    <w:name w:val="header"/>
    <w:basedOn w:val="Normal"/>
    <w:rsid w:val="00DC1C99"/>
    <w:pPr>
      <w:tabs>
        <w:tab w:val="center" w:pos="4320"/>
        <w:tab w:val="right" w:pos="8640"/>
      </w:tabs>
    </w:pPr>
  </w:style>
  <w:style w:type="paragraph" w:styleId="Footer">
    <w:name w:val="footer"/>
    <w:basedOn w:val="Normal"/>
    <w:rsid w:val="00DC1C99"/>
    <w:pPr>
      <w:tabs>
        <w:tab w:val="center" w:pos="4320"/>
        <w:tab w:val="right" w:pos="8640"/>
      </w:tabs>
    </w:pPr>
  </w:style>
  <w:style w:type="character" w:styleId="Hyperlink">
    <w:name w:val="Hyperlink"/>
    <w:basedOn w:val="DefaultParagraphFont"/>
    <w:rsid w:val="00787F26"/>
    <w:rPr>
      <w:color w:val="0000FF"/>
      <w:u w:val="single"/>
    </w:rPr>
  </w:style>
  <w:style w:type="character" w:customStyle="1" w:styleId="BodyTextChar">
    <w:name w:val="Body Text Char"/>
    <w:basedOn w:val="DefaultParagraphFont"/>
    <w:link w:val="BodyText"/>
    <w:rsid w:val="0059452A"/>
    <w:rPr>
      <w:sz w:val="40"/>
    </w:rPr>
  </w:style>
  <w:style w:type="paragraph" w:styleId="ListParagraph">
    <w:name w:val="List Paragraph"/>
    <w:basedOn w:val="Normal"/>
    <w:uiPriority w:val="34"/>
    <w:qFormat/>
    <w:rsid w:val="00787F26"/>
    <w:pPr>
      <w:ind w:left="720"/>
      <w:contextualSpacing/>
    </w:pPr>
    <w:rPr>
      <w:lang w:eastAsia="en-GB"/>
    </w:rPr>
  </w:style>
  <w:style w:type="paragraph" w:styleId="BalloonText">
    <w:name w:val="Balloon Text"/>
    <w:basedOn w:val="Normal"/>
    <w:link w:val="BalloonTextChar"/>
    <w:rsid w:val="00387B9D"/>
    <w:rPr>
      <w:rFonts w:ascii="Tahoma" w:hAnsi="Tahoma" w:cs="Tahoma"/>
      <w:sz w:val="16"/>
      <w:szCs w:val="16"/>
    </w:rPr>
  </w:style>
  <w:style w:type="character" w:customStyle="1" w:styleId="BalloonTextChar">
    <w:name w:val="Balloon Text Char"/>
    <w:basedOn w:val="DefaultParagraphFont"/>
    <w:link w:val="BalloonText"/>
    <w:rsid w:val="00387B9D"/>
    <w:rPr>
      <w:rFonts w:ascii="Tahoma" w:hAnsi="Tahoma" w:cs="Tahoma"/>
      <w:sz w:val="16"/>
      <w:szCs w:val="16"/>
      <w:lang w:eastAsia="en-US"/>
    </w:rPr>
  </w:style>
  <w:style w:type="table" w:styleId="TableGrid">
    <w:name w:val="Table Grid"/>
    <w:basedOn w:val="TableNormal"/>
    <w:rsid w:val="00F56B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0352A9"/>
    <w:rPr>
      <w:b/>
      <w:bCs/>
      <w:sz w:val="44"/>
      <w:szCs w:val="24"/>
      <w:lang w:eastAsia="en-US"/>
    </w:rPr>
  </w:style>
  <w:style w:type="paragraph" w:customStyle="1" w:styleId="Default">
    <w:name w:val="Default"/>
    <w:rsid w:val="0018334D"/>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909582509">
      <w:bodyDiv w:val="1"/>
      <w:marLeft w:val="0"/>
      <w:marRight w:val="0"/>
      <w:marTop w:val="0"/>
      <w:marBottom w:val="0"/>
      <w:divBdr>
        <w:top w:val="none" w:sz="0" w:space="0" w:color="auto"/>
        <w:left w:val="none" w:sz="0" w:space="0" w:color="auto"/>
        <w:bottom w:val="none" w:sz="0" w:space="0" w:color="auto"/>
        <w:right w:val="none" w:sz="0" w:space="0" w:color="auto"/>
      </w:divBdr>
    </w:div>
    <w:div w:id="949625506">
      <w:bodyDiv w:val="1"/>
      <w:marLeft w:val="0"/>
      <w:marRight w:val="0"/>
      <w:marTop w:val="0"/>
      <w:marBottom w:val="0"/>
      <w:divBdr>
        <w:top w:val="none" w:sz="0" w:space="0" w:color="auto"/>
        <w:left w:val="none" w:sz="0" w:space="0" w:color="auto"/>
        <w:bottom w:val="none" w:sz="0" w:space="0" w:color="auto"/>
        <w:right w:val="none" w:sz="0" w:space="0" w:color="auto"/>
      </w:divBdr>
    </w:div>
    <w:div w:id="1307709308">
      <w:bodyDiv w:val="1"/>
      <w:marLeft w:val="0"/>
      <w:marRight w:val="0"/>
      <w:marTop w:val="0"/>
      <w:marBottom w:val="0"/>
      <w:divBdr>
        <w:top w:val="none" w:sz="0" w:space="0" w:color="auto"/>
        <w:left w:val="none" w:sz="0" w:space="0" w:color="auto"/>
        <w:bottom w:val="none" w:sz="0" w:space="0" w:color="auto"/>
        <w:right w:val="none" w:sz="0" w:space="0" w:color="auto"/>
      </w:divBdr>
    </w:div>
    <w:div w:id="1308239343">
      <w:bodyDiv w:val="1"/>
      <w:marLeft w:val="0"/>
      <w:marRight w:val="0"/>
      <w:marTop w:val="0"/>
      <w:marBottom w:val="0"/>
      <w:divBdr>
        <w:top w:val="none" w:sz="0" w:space="0" w:color="auto"/>
        <w:left w:val="none" w:sz="0" w:space="0" w:color="auto"/>
        <w:bottom w:val="none" w:sz="0" w:space="0" w:color="auto"/>
        <w:right w:val="none" w:sz="0" w:space="0" w:color="auto"/>
      </w:divBdr>
    </w:div>
    <w:div w:id="1315335338">
      <w:bodyDiv w:val="1"/>
      <w:marLeft w:val="0"/>
      <w:marRight w:val="0"/>
      <w:marTop w:val="0"/>
      <w:marBottom w:val="0"/>
      <w:divBdr>
        <w:top w:val="none" w:sz="0" w:space="0" w:color="auto"/>
        <w:left w:val="none" w:sz="0" w:space="0" w:color="auto"/>
        <w:bottom w:val="none" w:sz="0" w:space="0" w:color="auto"/>
        <w:right w:val="none" w:sz="0" w:space="0" w:color="auto"/>
      </w:divBdr>
      <w:divsChild>
        <w:div w:id="666633425">
          <w:marLeft w:val="547"/>
          <w:marRight w:val="0"/>
          <w:marTop w:val="67"/>
          <w:marBottom w:val="0"/>
          <w:divBdr>
            <w:top w:val="none" w:sz="0" w:space="0" w:color="auto"/>
            <w:left w:val="none" w:sz="0" w:space="0" w:color="auto"/>
            <w:bottom w:val="none" w:sz="0" w:space="0" w:color="auto"/>
            <w:right w:val="none" w:sz="0" w:space="0" w:color="auto"/>
          </w:divBdr>
        </w:div>
        <w:div w:id="699890699">
          <w:marLeft w:val="547"/>
          <w:marRight w:val="0"/>
          <w:marTop w:val="67"/>
          <w:marBottom w:val="0"/>
          <w:divBdr>
            <w:top w:val="none" w:sz="0" w:space="0" w:color="auto"/>
            <w:left w:val="none" w:sz="0" w:space="0" w:color="auto"/>
            <w:bottom w:val="none" w:sz="0" w:space="0" w:color="auto"/>
            <w:right w:val="none" w:sz="0" w:space="0" w:color="auto"/>
          </w:divBdr>
        </w:div>
        <w:div w:id="716589409">
          <w:marLeft w:val="547"/>
          <w:marRight w:val="0"/>
          <w:marTop w:val="67"/>
          <w:marBottom w:val="0"/>
          <w:divBdr>
            <w:top w:val="none" w:sz="0" w:space="0" w:color="auto"/>
            <w:left w:val="none" w:sz="0" w:space="0" w:color="auto"/>
            <w:bottom w:val="none" w:sz="0" w:space="0" w:color="auto"/>
            <w:right w:val="none" w:sz="0" w:space="0" w:color="auto"/>
          </w:divBdr>
        </w:div>
        <w:div w:id="758604283">
          <w:marLeft w:val="547"/>
          <w:marRight w:val="0"/>
          <w:marTop w:val="67"/>
          <w:marBottom w:val="0"/>
          <w:divBdr>
            <w:top w:val="none" w:sz="0" w:space="0" w:color="auto"/>
            <w:left w:val="none" w:sz="0" w:space="0" w:color="auto"/>
            <w:bottom w:val="none" w:sz="0" w:space="0" w:color="auto"/>
            <w:right w:val="none" w:sz="0" w:space="0" w:color="auto"/>
          </w:divBdr>
        </w:div>
        <w:div w:id="1006635316">
          <w:marLeft w:val="547"/>
          <w:marRight w:val="0"/>
          <w:marTop w:val="67"/>
          <w:marBottom w:val="0"/>
          <w:divBdr>
            <w:top w:val="none" w:sz="0" w:space="0" w:color="auto"/>
            <w:left w:val="none" w:sz="0" w:space="0" w:color="auto"/>
            <w:bottom w:val="none" w:sz="0" w:space="0" w:color="auto"/>
            <w:right w:val="none" w:sz="0" w:space="0" w:color="auto"/>
          </w:divBdr>
        </w:div>
        <w:div w:id="1318803007">
          <w:marLeft w:val="547"/>
          <w:marRight w:val="0"/>
          <w:marTop w:val="67"/>
          <w:marBottom w:val="0"/>
          <w:divBdr>
            <w:top w:val="none" w:sz="0" w:space="0" w:color="auto"/>
            <w:left w:val="none" w:sz="0" w:space="0" w:color="auto"/>
            <w:bottom w:val="none" w:sz="0" w:space="0" w:color="auto"/>
            <w:right w:val="none" w:sz="0" w:space="0" w:color="auto"/>
          </w:divBdr>
        </w:div>
        <w:div w:id="1454902649">
          <w:marLeft w:val="547"/>
          <w:marRight w:val="0"/>
          <w:marTop w:val="67"/>
          <w:marBottom w:val="0"/>
          <w:divBdr>
            <w:top w:val="none" w:sz="0" w:space="0" w:color="auto"/>
            <w:left w:val="none" w:sz="0" w:space="0" w:color="auto"/>
            <w:bottom w:val="none" w:sz="0" w:space="0" w:color="auto"/>
            <w:right w:val="none" w:sz="0" w:space="0" w:color="auto"/>
          </w:divBdr>
        </w:div>
        <w:div w:id="1521627339">
          <w:marLeft w:val="547"/>
          <w:marRight w:val="0"/>
          <w:marTop w:val="67"/>
          <w:marBottom w:val="0"/>
          <w:divBdr>
            <w:top w:val="none" w:sz="0" w:space="0" w:color="auto"/>
            <w:left w:val="none" w:sz="0" w:space="0" w:color="auto"/>
            <w:bottom w:val="none" w:sz="0" w:space="0" w:color="auto"/>
            <w:right w:val="none" w:sz="0" w:space="0" w:color="auto"/>
          </w:divBdr>
        </w:div>
        <w:div w:id="1611620964">
          <w:marLeft w:val="547"/>
          <w:marRight w:val="0"/>
          <w:marTop w:val="67"/>
          <w:marBottom w:val="0"/>
          <w:divBdr>
            <w:top w:val="none" w:sz="0" w:space="0" w:color="auto"/>
            <w:left w:val="none" w:sz="0" w:space="0" w:color="auto"/>
            <w:bottom w:val="none" w:sz="0" w:space="0" w:color="auto"/>
            <w:right w:val="none" w:sz="0" w:space="0" w:color="auto"/>
          </w:divBdr>
        </w:div>
        <w:div w:id="1621494574">
          <w:marLeft w:val="547"/>
          <w:marRight w:val="0"/>
          <w:marTop w:val="67"/>
          <w:marBottom w:val="0"/>
          <w:divBdr>
            <w:top w:val="none" w:sz="0" w:space="0" w:color="auto"/>
            <w:left w:val="none" w:sz="0" w:space="0" w:color="auto"/>
            <w:bottom w:val="none" w:sz="0" w:space="0" w:color="auto"/>
            <w:right w:val="none" w:sz="0" w:space="0" w:color="auto"/>
          </w:divBdr>
        </w:div>
        <w:div w:id="1930236985">
          <w:marLeft w:val="547"/>
          <w:marRight w:val="0"/>
          <w:marTop w:val="67"/>
          <w:marBottom w:val="0"/>
          <w:divBdr>
            <w:top w:val="none" w:sz="0" w:space="0" w:color="auto"/>
            <w:left w:val="none" w:sz="0" w:space="0" w:color="auto"/>
            <w:bottom w:val="none" w:sz="0" w:space="0" w:color="auto"/>
            <w:right w:val="none" w:sz="0" w:space="0" w:color="auto"/>
          </w:divBdr>
        </w:div>
        <w:div w:id="1938054578">
          <w:marLeft w:val="547"/>
          <w:marRight w:val="0"/>
          <w:marTop w:val="67"/>
          <w:marBottom w:val="0"/>
          <w:divBdr>
            <w:top w:val="none" w:sz="0" w:space="0" w:color="auto"/>
            <w:left w:val="none" w:sz="0" w:space="0" w:color="auto"/>
            <w:bottom w:val="none" w:sz="0" w:space="0" w:color="auto"/>
            <w:right w:val="none" w:sz="0" w:space="0" w:color="auto"/>
          </w:divBdr>
        </w:div>
        <w:div w:id="2101832806">
          <w:marLeft w:val="547"/>
          <w:marRight w:val="0"/>
          <w:marTop w:val="67"/>
          <w:marBottom w:val="0"/>
          <w:divBdr>
            <w:top w:val="none" w:sz="0" w:space="0" w:color="auto"/>
            <w:left w:val="none" w:sz="0" w:space="0" w:color="auto"/>
            <w:bottom w:val="none" w:sz="0" w:space="0" w:color="auto"/>
            <w:right w:val="none" w:sz="0" w:space="0" w:color="auto"/>
          </w:divBdr>
        </w:div>
      </w:divsChild>
    </w:div>
    <w:div w:id="1694264590">
      <w:bodyDiv w:val="1"/>
      <w:marLeft w:val="0"/>
      <w:marRight w:val="0"/>
      <w:marTop w:val="0"/>
      <w:marBottom w:val="0"/>
      <w:divBdr>
        <w:top w:val="none" w:sz="0" w:space="0" w:color="auto"/>
        <w:left w:val="none" w:sz="0" w:space="0" w:color="auto"/>
        <w:bottom w:val="none" w:sz="0" w:space="0" w:color="auto"/>
        <w:right w:val="none" w:sz="0" w:space="0" w:color="auto"/>
      </w:divBdr>
      <w:divsChild>
        <w:div w:id="1195118332">
          <w:marLeft w:val="1138"/>
          <w:marRight w:val="0"/>
          <w:marTop w:val="0"/>
          <w:marBottom w:val="0"/>
          <w:divBdr>
            <w:top w:val="none" w:sz="0" w:space="0" w:color="auto"/>
            <w:left w:val="none" w:sz="0" w:space="0" w:color="auto"/>
            <w:bottom w:val="none" w:sz="0" w:space="0" w:color="auto"/>
            <w:right w:val="none" w:sz="0" w:space="0" w:color="auto"/>
          </w:divBdr>
        </w:div>
      </w:divsChild>
    </w:div>
    <w:div w:id="1809784086">
      <w:bodyDiv w:val="1"/>
      <w:marLeft w:val="0"/>
      <w:marRight w:val="0"/>
      <w:marTop w:val="0"/>
      <w:marBottom w:val="0"/>
      <w:divBdr>
        <w:top w:val="none" w:sz="0" w:space="0" w:color="auto"/>
        <w:left w:val="none" w:sz="0" w:space="0" w:color="auto"/>
        <w:bottom w:val="none" w:sz="0" w:space="0" w:color="auto"/>
        <w:right w:val="none" w:sz="0" w:space="0" w:color="auto"/>
      </w:divBdr>
    </w:div>
    <w:div w:id="2137604250">
      <w:bodyDiv w:val="1"/>
      <w:marLeft w:val="0"/>
      <w:marRight w:val="0"/>
      <w:marTop w:val="0"/>
      <w:marBottom w:val="0"/>
      <w:divBdr>
        <w:top w:val="none" w:sz="0" w:space="0" w:color="auto"/>
        <w:left w:val="none" w:sz="0" w:space="0" w:color="auto"/>
        <w:bottom w:val="none" w:sz="0" w:space="0" w:color="auto"/>
        <w:right w:val="none" w:sz="0" w:space="0" w:color="auto"/>
      </w:divBdr>
      <w:divsChild>
        <w:div w:id="103697814">
          <w:marLeft w:val="547"/>
          <w:marRight w:val="0"/>
          <w:marTop w:val="67"/>
          <w:marBottom w:val="0"/>
          <w:divBdr>
            <w:top w:val="none" w:sz="0" w:space="0" w:color="auto"/>
            <w:left w:val="none" w:sz="0" w:space="0" w:color="auto"/>
            <w:bottom w:val="none" w:sz="0" w:space="0" w:color="auto"/>
            <w:right w:val="none" w:sz="0" w:space="0" w:color="auto"/>
          </w:divBdr>
        </w:div>
        <w:div w:id="188690124">
          <w:marLeft w:val="547"/>
          <w:marRight w:val="0"/>
          <w:marTop w:val="67"/>
          <w:marBottom w:val="0"/>
          <w:divBdr>
            <w:top w:val="none" w:sz="0" w:space="0" w:color="auto"/>
            <w:left w:val="none" w:sz="0" w:space="0" w:color="auto"/>
            <w:bottom w:val="none" w:sz="0" w:space="0" w:color="auto"/>
            <w:right w:val="none" w:sz="0" w:space="0" w:color="auto"/>
          </w:divBdr>
        </w:div>
        <w:div w:id="455176443">
          <w:marLeft w:val="547"/>
          <w:marRight w:val="0"/>
          <w:marTop w:val="67"/>
          <w:marBottom w:val="0"/>
          <w:divBdr>
            <w:top w:val="none" w:sz="0" w:space="0" w:color="auto"/>
            <w:left w:val="none" w:sz="0" w:space="0" w:color="auto"/>
            <w:bottom w:val="none" w:sz="0" w:space="0" w:color="auto"/>
            <w:right w:val="none" w:sz="0" w:space="0" w:color="auto"/>
          </w:divBdr>
        </w:div>
        <w:div w:id="534386842">
          <w:marLeft w:val="547"/>
          <w:marRight w:val="0"/>
          <w:marTop w:val="67"/>
          <w:marBottom w:val="0"/>
          <w:divBdr>
            <w:top w:val="none" w:sz="0" w:space="0" w:color="auto"/>
            <w:left w:val="none" w:sz="0" w:space="0" w:color="auto"/>
            <w:bottom w:val="none" w:sz="0" w:space="0" w:color="auto"/>
            <w:right w:val="none" w:sz="0" w:space="0" w:color="auto"/>
          </w:divBdr>
        </w:div>
        <w:div w:id="744842465">
          <w:marLeft w:val="547"/>
          <w:marRight w:val="0"/>
          <w:marTop w:val="67"/>
          <w:marBottom w:val="0"/>
          <w:divBdr>
            <w:top w:val="none" w:sz="0" w:space="0" w:color="auto"/>
            <w:left w:val="none" w:sz="0" w:space="0" w:color="auto"/>
            <w:bottom w:val="none" w:sz="0" w:space="0" w:color="auto"/>
            <w:right w:val="none" w:sz="0" w:space="0" w:color="auto"/>
          </w:divBdr>
        </w:div>
        <w:div w:id="993148956">
          <w:marLeft w:val="547"/>
          <w:marRight w:val="0"/>
          <w:marTop w:val="67"/>
          <w:marBottom w:val="0"/>
          <w:divBdr>
            <w:top w:val="none" w:sz="0" w:space="0" w:color="auto"/>
            <w:left w:val="none" w:sz="0" w:space="0" w:color="auto"/>
            <w:bottom w:val="none" w:sz="0" w:space="0" w:color="auto"/>
            <w:right w:val="none" w:sz="0" w:space="0" w:color="auto"/>
          </w:divBdr>
        </w:div>
        <w:div w:id="1036858006">
          <w:marLeft w:val="547"/>
          <w:marRight w:val="0"/>
          <w:marTop w:val="67"/>
          <w:marBottom w:val="0"/>
          <w:divBdr>
            <w:top w:val="none" w:sz="0" w:space="0" w:color="auto"/>
            <w:left w:val="none" w:sz="0" w:space="0" w:color="auto"/>
            <w:bottom w:val="none" w:sz="0" w:space="0" w:color="auto"/>
            <w:right w:val="none" w:sz="0" w:space="0" w:color="auto"/>
          </w:divBdr>
        </w:div>
        <w:div w:id="1099065294">
          <w:marLeft w:val="547"/>
          <w:marRight w:val="0"/>
          <w:marTop w:val="67"/>
          <w:marBottom w:val="0"/>
          <w:divBdr>
            <w:top w:val="none" w:sz="0" w:space="0" w:color="auto"/>
            <w:left w:val="none" w:sz="0" w:space="0" w:color="auto"/>
            <w:bottom w:val="none" w:sz="0" w:space="0" w:color="auto"/>
            <w:right w:val="none" w:sz="0" w:space="0" w:color="auto"/>
          </w:divBdr>
        </w:div>
        <w:div w:id="1302997184">
          <w:marLeft w:val="547"/>
          <w:marRight w:val="0"/>
          <w:marTop w:val="67"/>
          <w:marBottom w:val="0"/>
          <w:divBdr>
            <w:top w:val="none" w:sz="0" w:space="0" w:color="auto"/>
            <w:left w:val="none" w:sz="0" w:space="0" w:color="auto"/>
            <w:bottom w:val="none" w:sz="0" w:space="0" w:color="auto"/>
            <w:right w:val="none" w:sz="0" w:space="0" w:color="auto"/>
          </w:divBdr>
        </w:div>
        <w:div w:id="1327783511">
          <w:marLeft w:val="547"/>
          <w:marRight w:val="0"/>
          <w:marTop w:val="67"/>
          <w:marBottom w:val="0"/>
          <w:divBdr>
            <w:top w:val="none" w:sz="0" w:space="0" w:color="auto"/>
            <w:left w:val="none" w:sz="0" w:space="0" w:color="auto"/>
            <w:bottom w:val="none" w:sz="0" w:space="0" w:color="auto"/>
            <w:right w:val="none" w:sz="0" w:space="0" w:color="auto"/>
          </w:divBdr>
        </w:div>
        <w:div w:id="1426074008">
          <w:marLeft w:val="547"/>
          <w:marRight w:val="0"/>
          <w:marTop w:val="67"/>
          <w:marBottom w:val="0"/>
          <w:divBdr>
            <w:top w:val="none" w:sz="0" w:space="0" w:color="auto"/>
            <w:left w:val="none" w:sz="0" w:space="0" w:color="auto"/>
            <w:bottom w:val="none" w:sz="0" w:space="0" w:color="auto"/>
            <w:right w:val="none" w:sz="0" w:space="0" w:color="auto"/>
          </w:divBdr>
        </w:div>
        <w:div w:id="1671173220">
          <w:marLeft w:val="547"/>
          <w:marRight w:val="0"/>
          <w:marTop w:val="67"/>
          <w:marBottom w:val="0"/>
          <w:divBdr>
            <w:top w:val="none" w:sz="0" w:space="0" w:color="auto"/>
            <w:left w:val="none" w:sz="0" w:space="0" w:color="auto"/>
            <w:bottom w:val="none" w:sz="0" w:space="0" w:color="auto"/>
            <w:right w:val="none" w:sz="0" w:space="0" w:color="auto"/>
          </w:divBdr>
        </w:div>
        <w:div w:id="1792093101">
          <w:marLeft w:val="547"/>
          <w:marRight w:val="0"/>
          <w:marTop w:val="67"/>
          <w:marBottom w:val="0"/>
          <w:divBdr>
            <w:top w:val="none" w:sz="0" w:space="0" w:color="auto"/>
            <w:left w:val="none" w:sz="0" w:space="0" w:color="auto"/>
            <w:bottom w:val="none" w:sz="0" w:space="0" w:color="auto"/>
            <w:right w:val="none" w:sz="0" w:space="0" w:color="auto"/>
          </w:divBdr>
        </w:div>
      </w:divsChild>
    </w:div>
    <w:div w:id="2145655469">
      <w:bodyDiv w:val="1"/>
      <w:marLeft w:val="0"/>
      <w:marRight w:val="0"/>
      <w:marTop w:val="0"/>
      <w:marBottom w:val="0"/>
      <w:divBdr>
        <w:top w:val="none" w:sz="0" w:space="0" w:color="auto"/>
        <w:left w:val="none" w:sz="0" w:space="0" w:color="auto"/>
        <w:bottom w:val="none" w:sz="0" w:space="0" w:color="auto"/>
        <w:right w:val="none" w:sz="0" w:space="0" w:color="auto"/>
      </w:divBdr>
      <w:divsChild>
        <w:div w:id="278489828">
          <w:marLeft w:val="1166"/>
          <w:marRight w:val="0"/>
          <w:marTop w:val="86"/>
          <w:marBottom w:val="0"/>
          <w:divBdr>
            <w:top w:val="none" w:sz="0" w:space="0" w:color="auto"/>
            <w:left w:val="none" w:sz="0" w:space="0" w:color="auto"/>
            <w:bottom w:val="none" w:sz="0" w:space="0" w:color="auto"/>
            <w:right w:val="none" w:sz="0" w:space="0" w:color="auto"/>
          </w:divBdr>
        </w:div>
        <w:div w:id="1582448337">
          <w:marLeft w:val="1166"/>
          <w:marRight w:val="0"/>
          <w:marTop w:val="86"/>
          <w:marBottom w:val="0"/>
          <w:divBdr>
            <w:top w:val="none" w:sz="0" w:space="0" w:color="auto"/>
            <w:left w:val="none" w:sz="0" w:space="0" w:color="auto"/>
            <w:bottom w:val="none" w:sz="0" w:space="0" w:color="auto"/>
            <w:right w:val="none" w:sz="0" w:space="0" w:color="auto"/>
          </w:divBdr>
        </w:div>
        <w:div w:id="1652636005">
          <w:marLeft w:val="1166"/>
          <w:marRight w:val="0"/>
          <w:marTop w:val="86"/>
          <w:marBottom w:val="0"/>
          <w:divBdr>
            <w:top w:val="none" w:sz="0" w:space="0" w:color="auto"/>
            <w:left w:val="none" w:sz="0" w:space="0" w:color="auto"/>
            <w:bottom w:val="none" w:sz="0" w:space="0" w:color="auto"/>
            <w:right w:val="none" w:sz="0" w:space="0" w:color="auto"/>
          </w:divBdr>
        </w:div>
        <w:div w:id="1720206170">
          <w:marLeft w:val="1166"/>
          <w:marRight w:val="0"/>
          <w:marTop w:val="86"/>
          <w:marBottom w:val="0"/>
          <w:divBdr>
            <w:top w:val="none" w:sz="0" w:space="0" w:color="auto"/>
            <w:left w:val="none" w:sz="0" w:space="0" w:color="auto"/>
            <w:bottom w:val="none" w:sz="0" w:space="0" w:color="auto"/>
            <w:right w:val="none" w:sz="0" w:space="0" w:color="auto"/>
          </w:divBdr>
        </w:div>
        <w:div w:id="214427467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Exploring Business Activity</vt:lpstr>
    </vt:vector>
  </TitlesOfParts>
  <Company>Brooke Weston Academy</Company>
  <LinksUpToDate>false</LinksUpToDate>
  <CharactersWithSpaces>8949</CharactersWithSpaces>
  <SharedDoc>false</SharedDoc>
  <HLinks>
    <vt:vector size="6" baseType="variant">
      <vt:variant>
        <vt:i4>2752627</vt:i4>
      </vt:variant>
      <vt:variant>
        <vt:i4>0</vt:i4>
      </vt:variant>
      <vt:variant>
        <vt:i4>0</vt:i4>
      </vt:variant>
      <vt:variant>
        <vt:i4>5</vt:i4>
      </vt:variant>
      <vt:variant>
        <vt:lpwstr>http://www.google.co.uk/search?hl=en&amp;q=define:interdependencies+&amp;meta=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Business Activity</dc:title>
  <dc:subject>eBusiness</dc:subject>
  <dc:creator>KPA</dc:creator>
  <cp:lastModifiedBy>kpatel</cp:lastModifiedBy>
  <cp:revision>3</cp:revision>
  <cp:lastPrinted>2010-02-19T15:43:00Z</cp:lastPrinted>
  <dcterms:created xsi:type="dcterms:W3CDTF">2010-02-20T18:08:00Z</dcterms:created>
  <dcterms:modified xsi:type="dcterms:W3CDTF">2011-07-13T09:02:00Z</dcterms:modified>
  <cp:category>Unit 01</cp:category>
</cp:coreProperties>
</file>